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35" w:rsidRPr="00522FE1" w:rsidRDefault="000D1035" w:rsidP="000D1035">
      <w:pPr>
        <w:rPr>
          <w:rFonts w:cstheme="minorHAnsi"/>
          <w:sz w:val="6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D1035" w:rsidRPr="004F1ADF" w:rsidTr="00CC269F">
        <w:tc>
          <w:tcPr>
            <w:tcW w:w="10490" w:type="dxa"/>
            <w:shd w:val="clear" w:color="auto" w:fill="F2F2F2" w:themeFill="background1" w:themeFillShade="F2"/>
          </w:tcPr>
          <w:p w:rsidR="000D1035" w:rsidRPr="004F1ADF" w:rsidRDefault="000D1035" w:rsidP="004F3B39">
            <w:pPr>
              <w:jc w:val="center"/>
              <w:rPr>
                <w:b/>
                <w:sz w:val="14"/>
              </w:rPr>
            </w:pPr>
          </w:p>
          <w:p w:rsidR="000D1035" w:rsidRPr="004F1ADF" w:rsidRDefault="00A03A44" w:rsidP="00CC269F">
            <w:pPr>
              <w:jc w:val="center"/>
              <w:rPr>
                <w:b/>
                <w:sz w:val="24"/>
              </w:rPr>
            </w:pPr>
            <w:r w:rsidRPr="004F1ADF">
              <w:rPr>
                <w:b/>
                <w:sz w:val="24"/>
              </w:rPr>
              <w:t>ZGODA NA PRZETWARZANIE DANYCH OSOBOWYCH</w:t>
            </w:r>
          </w:p>
          <w:p w:rsidR="000D1035" w:rsidRPr="004F1ADF" w:rsidRDefault="000D1035" w:rsidP="004F3B39">
            <w:pPr>
              <w:jc w:val="center"/>
              <w:rPr>
                <w:sz w:val="14"/>
              </w:rPr>
            </w:pPr>
          </w:p>
        </w:tc>
      </w:tr>
    </w:tbl>
    <w:p w:rsidR="000D1035" w:rsidRPr="004F1ADF" w:rsidRDefault="000D1035" w:rsidP="000D1035">
      <w:pPr>
        <w:rPr>
          <w:sz w:val="12"/>
        </w:rPr>
      </w:pPr>
    </w:p>
    <w:p w:rsidR="000D1035" w:rsidRPr="004F1ADF" w:rsidRDefault="000D1035" w:rsidP="004B0559">
      <w:pPr>
        <w:jc w:val="center"/>
        <w:rPr>
          <w:sz w:val="12"/>
        </w:rPr>
      </w:pPr>
    </w:p>
    <w:p w:rsidR="00A4033A" w:rsidRPr="004F1ADF" w:rsidRDefault="00A4033A" w:rsidP="006E7463">
      <w:pPr>
        <w:rPr>
          <w:b/>
          <w:sz w:val="16"/>
        </w:rPr>
      </w:pPr>
    </w:p>
    <w:p w:rsidR="00A4033A" w:rsidRPr="004F1ADF" w:rsidRDefault="00A4033A" w:rsidP="006E7463">
      <w:pPr>
        <w:rPr>
          <w:b/>
          <w:sz w:val="16"/>
        </w:rPr>
      </w:pPr>
    </w:p>
    <w:p w:rsidR="004B0559" w:rsidRPr="004F1ADF" w:rsidRDefault="004B0559" w:rsidP="006E7463">
      <w:pPr>
        <w:rPr>
          <w:b/>
          <w:sz w:val="16"/>
        </w:rPr>
      </w:pPr>
      <w:bookmarkStart w:id="0" w:name="_Hlk516477206"/>
      <w:r w:rsidRPr="004F1ADF">
        <w:rPr>
          <w:b/>
          <w:sz w:val="16"/>
        </w:rPr>
        <w:t>Imię i nazwisko: ………………………………</w:t>
      </w:r>
      <w:r w:rsidR="00A4033A" w:rsidRPr="004F1ADF">
        <w:rPr>
          <w:b/>
          <w:sz w:val="16"/>
        </w:rPr>
        <w:t>…………………………………………………………………………………….</w:t>
      </w:r>
      <w:r w:rsidRPr="004F1ADF">
        <w:rPr>
          <w:b/>
          <w:sz w:val="16"/>
        </w:rPr>
        <w:t xml:space="preserve">…………………. </w:t>
      </w:r>
    </w:p>
    <w:p w:rsidR="004B0559" w:rsidRPr="004F1ADF" w:rsidRDefault="004B0559" w:rsidP="004B0559">
      <w:pPr>
        <w:jc w:val="center"/>
        <w:rPr>
          <w:b/>
          <w:sz w:val="16"/>
        </w:rPr>
      </w:pPr>
    </w:p>
    <w:p w:rsidR="004B0559" w:rsidRPr="004F1ADF" w:rsidRDefault="004B0559" w:rsidP="004B0559">
      <w:pPr>
        <w:jc w:val="center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3685"/>
        <w:gridCol w:w="1707"/>
        <w:gridCol w:w="2404"/>
      </w:tblGrid>
      <w:tr w:rsidR="00A03A44" w:rsidRPr="004F1ADF" w:rsidTr="004876A1">
        <w:trPr>
          <w:trHeight w:val="333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A44" w:rsidRPr="004F1ADF" w:rsidRDefault="00A03A44" w:rsidP="004876A1">
            <w:pPr>
              <w:jc w:val="center"/>
              <w:rPr>
                <w:b/>
                <w:sz w:val="15"/>
                <w:szCs w:val="16"/>
              </w:rPr>
            </w:pPr>
            <w:r w:rsidRPr="004F1ADF">
              <w:rPr>
                <w:b/>
                <w:sz w:val="15"/>
                <w:szCs w:val="16"/>
              </w:rPr>
              <w:t>ZGODA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A44" w:rsidRPr="004F1ADF" w:rsidRDefault="00A03A44" w:rsidP="004876A1">
            <w:pPr>
              <w:rPr>
                <w:sz w:val="15"/>
                <w:szCs w:val="16"/>
              </w:rPr>
            </w:pPr>
            <w:r w:rsidRPr="004F1ADF">
              <w:rPr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DF">
              <w:rPr>
                <w:sz w:val="15"/>
                <w:szCs w:val="16"/>
              </w:rPr>
              <w:instrText xml:space="preserve"> FORMCHECKBOX </w:instrText>
            </w:r>
            <w:r w:rsidR="00384EE9" w:rsidRPr="004F1ADF">
              <w:rPr>
                <w:sz w:val="15"/>
                <w:szCs w:val="16"/>
              </w:rPr>
            </w:r>
            <w:r w:rsidR="00384EE9" w:rsidRPr="004F1ADF">
              <w:rPr>
                <w:sz w:val="15"/>
                <w:szCs w:val="16"/>
              </w:rPr>
              <w:fldChar w:fldCharType="separate"/>
            </w:r>
            <w:r w:rsidRPr="004F1ADF">
              <w:rPr>
                <w:sz w:val="15"/>
                <w:szCs w:val="16"/>
              </w:rPr>
              <w:fldChar w:fldCharType="end"/>
            </w:r>
            <w:r w:rsidRPr="004F1ADF">
              <w:rPr>
                <w:sz w:val="15"/>
                <w:szCs w:val="16"/>
              </w:rPr>
              <w:t xml:space="preserve">  WNIOSKODAWCY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A44" w:rsidRPr="004F1ADF" w:rsidRDefault="00A03A44" w:rsidP="004876A1">
            <w:pPr>
              <w:rPr>
                <w:sz w:val="15"/>
                <w:szCs w:val="16"/>
              </w:rPr>
            </w:pPr>
            <w:r w:rsidRPr="004F1ADF">
              <w:rPr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ADF">
              <w:rPr>
                <w:sz w:val="15"/>
                <w:szCs w:val="16"/>
              </w:rPr>
              <w:instrText xml:space="preserve"> FORMCHECKBOX </w:instrText>
            </w:r>
            <w:r w:rsidR="00384EE9" w:rsidRPr="004F1ADF">
              <w:rPr>
                <w:sz w:val="15"/>
                <w:szCs w:val="16"/>
              </w:rPr>
            </w:r>
            <w:r w:rsidR="00384EE9" w:rsidRPr="004F1ADF">
              <w:rPr>
                <w:sz w:val="15"/>
                <w:szCs w:val="16"/>
              </w:rPr>
              <w:fldChar w:fldCharType="separate"/>
            </w:r>
            <w:r w:rsidRPr="004F1ADF">
              <w:rPr>
                <w:sz w:val="15"/>
                <w:szCs w:val="16"/>
              </w:rPr>
              <w:fldChar w:fldCharType="end"/>
            </w:r>
            <w:r w:rsidRPr="004F1ADF">
              <w:rPr>
                <w:sz w:val="15"/>
                <w:szCs w:val="16"/>
              </w:rPr>
              <w:t xml:space="preserve">  PORĘCZYCIELA</w:t>
            </w:r>
          </w:p>
        </w:tc>
      </w:tr>
      <w:tr w:rsidR="00A03A44" w:rsidRPr="004F1ADF" w:rsidTr="004876A1">
        <w:trPr>
          <w:trHeight w:val="333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A03A44" w:rsidRPr="004F1ADF" w:rsidRDefault="00A03A44" w:rsidP="004876A1">
            <w:pPr>
              <w:jc w:val="center"/>
              <w:rPr>
                <w:b/>
                <w:sz w:val="15"/>
                <w:szCs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A44" w:rsidRPr="004F1ADF" w:rsidRDefault="00A03A44" w:rsidP="004876A1">
            <w:pPr>
              <w:rPr>
                <w:sz w:val="15"/>
                <w:szCs w:val="16"/>
              </w:rPr>
            </w:pPr>
            <w:r w:rsidRPr="004F1ADF">
              <w:rPr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DF">
              <w:rPr>
                <w:sz w:val="15"/>
                <w:szCs w:val="16"/>
              </w:rPr>
              <w:instrText xml:space="preserve"> FORMCHECKBOX </w:instrText>
            </w:r>
            <w:r w:rsidR="00384EE9" w:rsidRPr="004F1ADF">
              <w:rPr>
                <w:sz w:val="15"/>
                <w:szCs w:val="16"/>
              </w:rPr>
            </w:r>
            <w:r w:rsidR="00384EE9" w:rsidRPr="004F1ADF">
              <w:rPr>
                <w:sz w:val="15"/>
                <w:szCs w:val="16"/>
              </w:rPr>
              <w:fldChar w:fldCharType="separate"/>
            </w:r>
            <w:r w:rsidRPr="004F1ADF">
              <w:rPr>
                <w:sz w:val="15"/>
                <w:szCs w:val="16"/>
              </w:rPr>
              <w:fldChar w:fldCharType="end"/>
            </w:r>
            <w:r w:rsidRPr="004F1ADF">
              <w:rPr>
                <w:sz w:val="15"/>
                <w:szCs w:val="16"/>
              </w:rPr>
              <w:t xml:space="preserve">  WSPÓŁMAŁŻONKA WNIOSKODAWCY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A44" w:rsidRPr="004F1ADF" w:rsidRDefault="00A03A44" w:rsidP="004876A1">
            <w:pPr>
              <w:rPr>
                <w:sz w:val="15"/>
                <w:szCs w:val="16"/>
              </w:rPr>
            </w:pPr>
            <w:r w:rsidRPr="004F1ADF">
              <w:rPr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DF">
              <w:rPr>
                <w:sz w:val="15"/>
                <w:szCs w:val="16"/>
              </w:rPr>
              <w:instrText xml:space="preserve"> FORMCHECKBOX </w:instrText>
            </w:r>
            <w:r w:rsidR="00384EE9" w:rsidRPr="004F1ADF">
              <w:rPr>
                <w:sz w:val="15"/>
                <w:szCs w:val="16"/>
              </w:rPr>
            </w:r>
            <w:r w:rsidR="00384EE9" w:rsidRPr="004F1ADF">
              <w:rPr>
                <w:sz w:val="15"/>
                <w:szCs w:val="16"/>
              </w:rPr>
              <w:fldChar w:fldCharType="separate"/>
            </w:r>
            <w:r w:rsidRPr="004F1ADF">
              <w:rPr>
                <w:sz w:val="15"/>
                <w:szCs w:val="16"/>
              </w:rPr>
              <w:fldChar w:fldCharType="end"/>
            </w:r>
            <w:r w:rsidRPr="004F1ADF">
              <w:rPr>
                <w:sz w:val="15"/>
                <w:szCs w:val="16"/>
              </w:rPr>
              <w:t xml:space="preserve">  WSPÓŁMAŁŻONKA PORĘCZYCIELA</w:t>
            </w:r>
          </w:p>
        </w:tc>
      </w:tr>
      <w:tr w:rsidR="00F77840" w:rsidRPr="004F1ADF" w:rsidTr="00F77840">
        <w:trPr>
          <w:trHeight w:val="333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840" w:rsidRPr="004F1ADF" w:rsidRDefault="00F77840" w:rsidP="004876A1">
            <w:pPr>
              <w:jc w:val="center"/>
              <w:rPr>
                <w:b/>
                <w:sz w:val="15"/>
                <w:szCs w:val="16"/>
              </w:rPr>
            </w:pP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840" w:rsidRPr="004F1ADF" w:rsidRDefault="00F77840" w:rsidP="004876A1">
            <w:pPr>
              <w:rPr>
                <w:sz w:val="15"/>
                <w:szCs w:val="16"/>
              </w:rPr>
            </w:pPr>
            <w:r w:rsidRPr="004F1ADF">
              <w:rPr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DF">
              <w:rPr>
                <w:sz w:val="15"/>
                <w:szCs w:val="16"/>
              </w:rPr>
              <w:instrText xml:space="preserve"> FORMCHECKBOX </w:instrText>
            </w:r>
            <w:r w:rsidR="00384EE9" w:rsidRPr="004F1ADF">
              <w:rPr>
                <w:sz w:val="15"/>
                <w:szCs w:val="16"/>
              </w:rPr>
            </w:r>
            <w:r w:rsidR="00384EE9" w:rsidRPr="004F1ADF">
              <w:rPr>
                <w:sz w:val="15"/>
                <w:szCs w:val="16"/>
              </w:rPr>
              <w:fldChar w:fldCharType="separate"/>
            </w:r>
            <w:r w:rsidRPr="004F1ADF">
              <w:rPr>
                <w:sz w:val="15"/>
                <w:szCs w:val="16"/>
              </w:rPr>
              <w:fldChar w:fldCharType="end"/>
            </w:r>
            <w:r w:rsidRPr="004F1ADF">
              <w:rPr>
                <w:sz w:val="15"/>
                <w:szCs w:val="16"/>
              </w:rPr>
              <w:t xml:space="preserve">  OSOBY TRZECIEJ UDZIELAJĄCEJ ZABEZPIECZENIA RZECZOWEGO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840" w:rsidRPr="004F1ADF" w:rsidRDefault="00F77840" w:rsidP="00F77840">
            <w:pPr>
              <w:ind w:left="70"/>
              <w:rPr>
                <w:sz w:val="15"/>
                <w:szCs w:val="16"/>
              </w:rPr>
            </w:pPr>
            <w:r w:rsidRPr="004F1ADF">
              <w:rPr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DF">
              <w:rPr>
                <w:sz w:val="15"/>
                <w:szCs w:val="16"/>
              </w:rPr>
              <w:instrText xml:space="preserve"> FORMCHECKBOX </w:instrText>
            </w:r>
            <w:r w:rsidR="00384EE9" w:rsidRPr="004F1ADF">
              <w:rPr>
                <w:sz w:val="15"/>
                <w:szCs w:val="16"/>
              </w:rPr>
            </w:r>
            <w:r w:rsidR="00384EE9" w:rsidRPr="004F1ADF">
              <w:rPr>
                <w:sz w:val="15"/>
                <w:szCs w:val="16"/>
              </w:rPr>
              <w:fldChar w:fldCharType="separate"/>
            </w:r>
            <w:r w:rsidRPr="004F1ADF">
              <w:rPr>
                <w:sz w:val="15"/>
                <w:szCs w:val="16"/>
              </w:rPr>
              <w:fldChar w:fldCharType="end"/>
            </w:r>
            <w:r w:rsidRPr="004F1ADF">
              <w:rPr>
                <w:sz w:val="15"/>
                <w:szCs w:val="16"/>
              </w:rPr>
              <w:t xml:space="preserve"> PEŁNOMOCNIKA</w:t>
            </w:r>
          </w:p>
        </w:tc>
      </w:tr>
    </w:tbl>
    <w:p w:rsidR="000D1035" w:rsidRPr="004F1ADF" w:rsidRDefault="000D1035" w:rsidP="000D1035">
      <w:pPr>
        <w:rPr>
          <w:sz w:val="14"/>
        </w:rPr>
      </w:pPr>
    </w:p>
    <w:p w:rsidR="003C716B" w:rsidRPr="004F1ADF" w:rsidRDefault="003C716B" w:rsidP="000D1035">
      <w:pPr>
        <w:rPr>
          <w:sz w:val="14"/>
        </w:rPr>
      </w:pPr>
    </w:p>
    <w:p w:rsidR="003C716B" w:rsidRPr="004F1ADF" w:rsidRDefault="003C716B" w:rsidP="003C716B">
      <w:pPr>
        <w:jc w:val="center"/>
        <w:rPr>
          <w:b/>
          <w:sz w:val="22"/>
        </w:rPr>
      </w:pPr>
      <w:r w:rsidRPr="004F1ADF">
        <w:rPr>
          <w:b/>
          <w:sz w:val="22"/>
        </w:rPr>
        <w:t>OŚWIADCZENIE</w:t>
      </w:r>
    </w:p>
    <w:p w:rsidR="007B1BE9" w:rsidRPr="004F1ADF" w:rsidRDefault="007B1BE9" w:rsidP="007B1BE9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 xml:space="preserve">Czy wyrażasz zgodę na przetwarzanie Twoich danych osobowych oraz danych objętych tajemnicą bankową przez Zarząd Województwa Wielkopolskiego (Instytucję Zarządzającą), Ministerstwo Rozwoju, </w:t>
      </w:r>
      <w:r w:rsidR="004B0559" w:rsidRPr="004F1ADF">
        <w:rPr>
          <w:sz w:val="16"/>
          <w:szCs w:val="16"/>
        </w:rPr>
        <w:t xml:space="preserve">dla celów związanych z realizacją Projektu </w:t>
      </w:r>
      <w:r w:rsidR="003A7AB7" w:rsidRPr="004F1ADF">
        <w:rPr>
          <w:rFonts w:eastAsiaTheme="minorHAnsi"/>
          <w:sz w:val="16"/>
          <w:szCs w:val="16"/>
          <w:lang w:eastAsia="en-US"/>
        </w:rPr>
        <w:t xml:space="preserve">pn. „Wzmocnienie </w:t>
      </w:r>
      <w:proofErr w:type="spellStart"/>
      <w:r w:rsidR="003A7AB7" w:rsidRPr="004F1ADF">
        <w:rPr>
          <w:rFonts w:eastAsiaTheme="minorHAnsi"/>
          <w:sz w:val="16"/>
          <w:szCs w:val="16"/>
          <w:lang w:eastAsia="en-US"/>
        </w:rPr>
        <w:t>konkurencyjności</w:t>
      </w:r>
      <w:proofErr w:type="spellEnd"/>
      <w:r w:rsidR="003A7AB7" w:rsidRPr="004F1ADF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3A7AB7" w:rsidRPr="004F1ADF">
        <w:rPr>
          <w:rFonts w:eastAsiaTheme="minorHAnsi"/>
          <w:sz w:val="16"/>
          <w:szCs w:val="16"/>
          <w:lang w:eastAsia="en-US"/>
        </w:rPr>
        <w:t>przedsiębiorstw</w:t>
      </w:r>
      <w:proofErr w:type="spellEnd"/>
      <w:r w:rsidR="003A7AB7" w:rsidRPr="004F1ADF">
        <w:rPr>
          <w:rFonts w:eastAsiaTheme="minorHAnsi"/>
          <w:sz w:val="16"/>
          <w:szCs w:val="16"/>
          <w:lang w:eastAsia="en-US"/>
        </w:rPr>
        <w:t xml:space="preserve"> sektora MŚP w Wielkopolsce, poprzez wsparcie ich </w:t>
      </w:r>
      <w:proofErr w:type="spellStart"/>
      <w:r w:rsidR="003A7AB7" w:rsidRPr="004F1ADF">
        <w:rPr>
          <w:rFonts w:eastAsiaTheme="minorHAnsi"/>
          <w:sz w:val="16"/>
          <w:szCs w:val="16"/>
          <w:lang w:eastAsia="en-US"/>
        </w:rPr>
        <w:t>aktywności</w:t>
      </w:r>
      <w:proofErr w:type="spellEnd"/>
      <w:r w:rsidR="003A7AB7" w:rsidRPr="004F1ADF">
        <w:rPr>
          <w:rFonts w:eastAsiaTheme="minorHAnsi"/>
          <w:sz w:val="16"/>
          <w:szCs w:val="16"/>
          <w:lang w:eastAsia="en-US"/>
        </w:rPr>
        <w:t xml:space="preserve"> inwestycyjnej za </w:t>
      </w:r>
      <w:proofErr w:type="spellStart"/>
      <w:r w:rsidR="003A7AB7" w:rsidRPr="004F1ADF">
        <w:rPr>
          <w:rFonts w:eastAsiaTheme="minorHAnsi"/>
          <w:sz w:val="16"/>
          <w:szCs w:val="16"/>
          <w:lang w:eastAsia="en-US"/>
        </w:rPr>
        <w:t>pośrednictwem</w:t>
      </w:r>
      <w:proofErr w:type="spellEnd"/>
      <w:r w:rsidR="003A7AB7" w:rsidRPr="004F1ADF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3A7AB7" w:rsidRPr="004F1ADF">
        <w:rPr>
          <w:sz w:val="16"/>
          <w:szCs w:val="16"/>
        </w:rPr>
        <w:t>instrumentów</w:t>
      </w:r>
      <w:proofErr w:type="spellEnd"/>
      <w:r w:rsidR="003A7AB7" w:rsidRPr="004F1ADF">
        <w:rPr>
          <w:sz w:val="16"/>
          <w:szCs w:val="16"/>
        </w:rPr>
        <w:t xml:space="preserve"> finansowych WRPO 2014+” realizowane przez </w:t>
      </w:r>
      <w:r w:rsidR="0096698E" w:rsidRPr="004F1ADF">
        <w:rPr>
          <w:sz w:val="16"/>
          <w:szCs w:val="16"/>
        </w:rPr>
        <w:t>Bank Gospodarstwa Krajowego (</w:t>
      </w:r>
      <w:proofErr w:type="spellStart"/>
      <w:r w:rsidR="003A7AB7" w:rsidRPr="004F1ADF">
        <w:rPr>
          <w:sz w:val="16"/>
          <w:szCs w:val="16"/>
        </w:rPr>
        <w:t>Menadżera</w:t>
      </w:r>
      <w:proofErr w:type="spellEnd"/>
      <w:r w:rsidR="0096698E" w:rsidRPr="004F1ADF">
        <w:rPr>
          <w:sz w:val="16"/>
          <w:szCs w:val="16"/>
        </w:rPr>
        <w:t>)</w:t>
      </w:r>
      <w:r w:rsidR="003A7AB7" w:rsidRPr="004F1ADF">
        <w:rPr>
          <w:sz w:val="16"/>
          <w:szCs w:val="16"/>
        </w:rPr>
        <w:t xml:space="preserve"> na podstawie Umowy o</w:t>
      </w:r>
      <w:r w:rsidR="0096698E" w:rsidRPr="004F1ADF">
        <w:rPr>
          <w:sz w:val="16"/>
          <w:szCs w:val="16"/>
        </w:rPr>
        <w:t xml:space="preserve"> Finansowanie</w:t>
      </w:r>
      <w:r w:rsidR="00A2018C" w:rsidRPr="004F1ADF">
        <w:rPr>
          <w:sz w:val="16"/>
          <w:szCs w:val="16"/>
        </w:rPr>
        <w:t xml:space="preserve"> oraz</w:t>
      </w:r>
      <w:r w:rsidR="004B0559" w:rsidRPr="004F1ADF">
        <w:rPr>
          <w:sz w:val="16"/>
          <w:szCs w:val="16"/>
        </w:rPr>
        <w:t xml:space="preserve"> </w:t>
      </w:r>
      <w:r w:rsidR="00A2018C" w:rsidRPr="004F1ADF">
        <w:rPr>
          <w:sz w:val="16"/>
          <w:szCs w:val="16"/>
        </w:rPr>
        <w:t xml:space="preserve">Pośrednika Finansowego – Konsorcjum w składzie Stowarzyszenie Ostrzeszowskie Centrum Przedsiębiorczości – Lider Konsorcjum oraz Stowarzyszenie Ostrowskie Centrum Wspierania Przedsiębiorczości – Uczestnik Konsorcjum na podstawie </w:t>
      </w:r>
      <w:r w:rsidR="004B0559" w:rsidRPr="004F1ADF">
        <w:rPr>
          <w:sz w:val="16"/>
          <w:szCs w:val="16"/>
        </w:rPr>
        <w:t>Umowy Operacyjnej, a także z realizacją polityki rozwoju</w:t>
      </w:r>
      <w:r w:rsidR="00A62B95" w:rsidRPr="004F1ADF">
        <w:rPr>
          <w:sz w:val="16"/>
          <w:szCs w:val="16"/>
        </w:rPr>
        <w:t xml:space="preserve">, </w:t>
      </w:r>
      <w:r w:rsidR="00AC6984" w:rsidRPr="004F1ADF">
        <w:rPr>
          <w:sz w:val="16"/>
          <w:szCs w:val="16"/>
        </w:rPr>
        <w:t xml:space="preserve">w szczególności w związku z procesem udzielania pożyczek, monitorowaniem realizacji </w:t>
      </w:r>
      <w:r w:rsidR="004014D8" w:rsidRPr="004F1ADF">
        <w:rPr>
          <w:sz w:val="16"/>
          <w:szCs w:val="16"/>
        </w:rPr>
        <w:t>zawartych Umowy</w:t>
      </w:r>
      <w:r w:rsidR="00AC6984" w:rsidRPr="004F1ADF">
        <w:rPr>
          <w:sz w:val="16"/>
          <w:szCs w:val="16"/>
        </w:rPr>
        <w:t xml:space="preserve"> inwestycyjnych, oraz w celu realizacji procesów sprawozdawczości, monitoringu, ewaluacji, kontroli i audytu</w:t>
      </w:r>
      <w:r w:rsidR="00AC6984" w:rsidRPr="004F1ADF">
        <w:rPr>
          <w:color w:val="000000"/>
          <w:sz w:val="16"/>
          <w:szCs w:val="16"/>
        </w:rPr>
        <w:t>.</w:t>
      </w:r>
    </w:p>
    <w:p w:rsidR="00265CF7" w:rsidRPr="004F1ADF" w:rsidRDefault="00265CF7" w:rsidP="003C716B">
      <w:pPr>
        <w:jc w:val="both"/>
        <w:rPr>
          <w:sz w:val="20"/>
          <w:szCs w:val="20"/>
        </w:rPr>
      </w:pPr>
    </w:p>
    <w:p w:rsidR="003C716B" w:rsidRPr="004F1ADF" w:rsidRDefault="003C716B" w:rsidP="008C1025">
      <w:pPr>
        <w:jc w:val="center"/>
        <w:rPr>
          <w:sz w:val="20"/>
          <w:szCs w:val="20"/>
        </w:rPr>
      </w:pPr>
      <w:r w:rsidRPr="004F1ADF">
        <w:rPr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1ADF">
        <w:rPr>
          <w:sz w:val="21"/>
          <w:szCs w:val="20"/>
        </w:rPr>
        <w:instrText xml:space="preserve"> FORMCHECKBOX </w:instrText>
      </w:r>
      <w:r w:rsidR="00384EE9" w:rsidRPr="004F1ADF">
        <w:rPr>
          <w:sz w:val="21"/>
          <w:szCs w:val="20"/>
        </w:rPr>
      </w:r>
      <w:r w:rsidR="00384EE9" w:rsidRPr="004F1ADF">
        <w:rPr>
          <w:sz w:val="21"/>
          <w:szCs w:val="20"/>
        </w:rPr>
        <w:fldChar w:fldCharType="separate"/>
      </w:r>
      <w:r w:rsidRPr="004F1ADF">
        <w:rPr>
          <w:sz w:val="21"/>
          <w:szCs w:val="20"/>
        </w:rPr>
        <w:fldChar w:fldCharType="end"/>
      </w:r>
      <w:r w:rsidRPr="004F1ADF">
        <w:rPr>
          <w:sz w:val="21"/>
          <w:szCs w:val="20"/>
        </w:rPr>
        <w:t xml:space="preserve">  </w:t>
      </w:r>
      <w:r w:rsidRPr="004F1ADF">
        <w:rPr>
          <w:sz w:val="20"/>
          <w:szCs w:val="20"/>
        </w:rPr>
        <w:t>NIE</w:t>
      </w:r>
      <w:r w:rsidRPr="004F1ADF">
        <w:rPr>
          <w:sz w:val="21"/>
          <w:szCs w:val="20"/>
        </w:rPr>
        <w:tab/>
      </w:r>
      <w:r w:rsidRPr="004F1ADF">
        <w:rPr>
          <w:sz w:val="21"/>
          <w:szCs w:val="20"/>
        </w:rPr>
        <w:tab/>
      </w:r>
      <w:r w:rsidRPr="004F1ADF">
        <w:rPr>
          <w:sz w:val="21"/>
          <w:szCs w:val="20"/>
        </w:rPr>
        <w:tab/>
      </w:r>
      <w:r w:rsidRPr="004F1ADF">
        <w:rPr>
          <w:sz w:val="21"/>
          <w:szCs w:val="20"/>
        </w:rPr>
        <w:tab/>
        <w:t xml:space="preserve"> </w:t>
      </w:r>
      <w:r w:rsidRPr="004F1ADF">
        <w:rPr>
          <w:sz w:val="21"/>
          <w:szCs w:val="20"/>
        </w:rPr>
        <w:tab/>
      </w:r>
      <w:r w:rsidRPr="004F1ADF">
        <w:rPr>
          <w:sz w:val="21"/>
          <w:szCs w:val="20"/>
        </w:rPr>
        <w:tab/>
      </w:r>
      <w:r w:rsidRPr="004F1ADF">
        <w:rPr>
          <w:sz w:val="21"/>
          <w:szCs w:val="20"/>
        </w:rPr>
        <w:tab/>
        <w:t xml:space="preserve"> </w:t>
      </w:r>
      <w:r w:rsidRPr="004F1ADF">
        <w:rPr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ADF">
        <w:rPr>
          <w:sz w:val="21"/>
          <w:szCs w:val="20"/>
        </w:rPr>
        <w:instrText xml:space="preserve"> FORMCHECKBOX </w:instrText>
      </w:r>
      <w:r w:rsidR="00384EE9" w:rsidRPr="004F1ADF">
        <w:rPr>
          <w:sz w:val="21"/>
          <w:szCs w:val="20"/>
        </w:rPr>
      </w:r>
      <w:r w:rsidR="00384EE9" w:rsidRPr="004F1ADF">
        <w:rPr>
          <w:sz w:val="21"/>
          <w:szCs w:val="20"/>
        </w:rPr>
        <w:fldChar w:fldCharType="separate"/>
      </w:r>
      <w:r w:rsidRPr="004F1ADF">
        <w:rPr>
          <w:sz w:val="21"/>
          <w:szCs w:val="20"/>
        </w:rPr>
        <w:fldChar w:fldCharType="end"/>
      </w:r>
      <w:r w:rsidRPr="004F1ADF">
        <w:rPr>
          <w:sz w:val="21"/>
          <w:szCs w:val="20"/>
        </w:rPr>
        <w:t xml:space="preserve">  </w:t>
      </w:r>
      <w:r w:rsidRPr="004F1ADF">
        <w:rPr>
          <w:sz w:val="20"/>
          <w:szCs w:val="20"/>
        </w:rPr>
        <w:t>TAK</w:t>
      </w:r>
    </w:p>
    <w:p w:rsidR="003C716B" w:rsidRPr="004F1ADF" w:rsidRDefault="003C716B" w:rsidP="003C716B">
      <w:pPr>
        <w:jc w:val="both"/>
        <w:rPr>
          <w:sz w:val="20"/>
          <w:szCs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3969"/>
      </w:tblGrid>
      <w:tr w:rsidR="003C716B" w:rsidRPr="004F1ADF" w:rsidTr="004876A1">
        <w:trPr>
          <w:trHeight w:val="227"/>
          <w:jc w:val="center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B" w:rsidRPr="004F1ADF" w:rsidRDefault="003C716B" w:rsidP="004876A1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716B" w:rsidRPr="004F1ADF" w:rsidRDefault="003C716B" w:rsidP="004876A1">
            <w:pPr>
              <w:ind w:right="-354"/>
              <w:jc w:val="center"/>
              <w:rPr>
                <w:snapToGrid w:val="0"/>
                <w:sz w:val="18"/>
              </w:rPr>
            </w:pPr>
            <w:r w:rsidRPr="004F1ADF">
              <w:rPr>
                <w:snapToGrid w:val="0"/>
                <w:sz w:val="18"/>
              </w:rPr>
              <w:t xml:space="preserve">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B" w:rsidRPr="004F1ADF" w:rsidRDefault="003C716B" w:rsidP="004876A1">
            <w:pPr>
              <w:jc w:val="center"/>
              <w:rPr>
                <w:snapToGrid w:val="0"/>
                <w:sz w:val="18"/>
              </w:rPr>
            </w:pPr>
          </w:p>
        </w:tc>
      </w:tr>
      <w:tr w:rsidR="003C716B" w:rsidRPr="004F1ADF" w:rsidTr="004876A1">
        <w:trPr>
          <w:jc w:val="center"/>
        </w:trPr>
        <w:tc>
          <w:tcPr>
            <w:tcW w:w="3823" w:type="dxa"/>
          </w:tcPr>
          <w:p w:rsidR="003C716B" w:rsidRPr="004F1ADF" w:rsidRDefault="003C716B" w:rsidP="004876A1">
            <w:pPr>
              <w:jc w:val="center"/>
              <w:rPr>
                <w:b/>
                <w:snapToGrid w:val="0"/>
                <w:sz w:val="20"/>
                <w:szCs w:val="16"/>
              </w:rPr>
            </w:pPr>
            <w:r w:rsidRPr="004F1ADF">
              <w:rPr>
                <w:sz w:val="12"/>
                <w:szCs w:val="10"/>
              </w:rPr>
              <w:t xml:space="preserve"> [</w:t>
            </w:r>
            <w:r w:rsidRPr="004F1ADF">
              <w:rPr>
                <w:sz w:val="14"/>
                <w:szCs w:val="14"/>
              </w:rPr>
              <w:t>miejscowość, data</w:t>
            </w:r>
            <w:r w:rsidRPr="004F1ADF">
              <w:rPr>
                <w:sz w:val="12"/>
                <w:szCs w:val="10"/>
              </w:rPr>
              <w:t>]</w:t>
            </w:r>
          </w:p>
        </w:tc>
        <w:tc>
          <w:tcPr>
            <w:tcW w:w="1275" w:type="dxa"/>
          </w:tcPr>
          <w:p w:rsidR="003C716B" w:rsidRPr="004F1ADF" w:rsidRDefault="003C716B" w:rsidP="004876A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969" w:type="dxa"/>
          </w:tcPr>
          <w:p w:rsidR="003C716B" w:rsidRPr="004F1ADF" w:rsidRDefault="003C716B" w:rsidP="004876A1">
            <w:pPr>
              <w:jc w:val="center"/>
              <w:rPr>
                <w:b/>
                <w:sz w:val="20"/>
                <w:szCs w:val="16"/>
              </w:rPr>
            </w:pPr>
            <w:r w:rsidRPr="004F1ADF">
              <w:rPr>
                <w:sz w:val="12"/>
                <w:szCs w:val="10"/>
              </w:rPr>
              <w:t xml:space="preserve"> [podpis]</w:t>
            </w:r>
          </w:p>
        </w:tc>
      </w:tr>
    </w:tbl>
    <w:p w:rsidR="003C716B" w:rsidRPr="004F1ADF" w:rsidRDefault="003C716B" w:rsidP="00E16834">
      <w:pPr>
        <w:rPr>
          <w:b/>
          <w:szCs w:val="20"/>
        </w:rPr>
      </w:pPr>
    </w:p>
    <w:p w:rsidR="003C716B" w:rsidRPr="004F1ADF" w:rsidRDefault="003C716B" w:rsidP="003C716B">
      <w:pPr>
        <w:jc w:val="center"/>
        <w:rPr>
          <w:b/>
          <w:szCs w:val="20"/>
        </w:rPr>
      </w:pPr>
      <w:r w:rsidRPr="004F1ADF">
        <w:rPr>
          <w:b/>
          <w:szCs w:val="20"/>
        </w:rPr>
        <w:t>Klauzula informacyjna</w:t>
      </w:r>
      <w:r w:rsidR="00A71CAC" w:rsidRPr="004F1ADF">
        <w:rPr>
          <w:b/>
          <w:szCs w:val="20"/>
        </w:rPr>
        <w:t xml:space="preserve"> 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  <w:r w:rsidRPr="004F1ADF">
        <w:rPr>
          <w:b/>
          <w:szCs w:val="20"/>
        </w:rPr>
        <w:br/>
      </w:r>
      <w:r w:rsidRPr="004F1ADF">
        <w:rPr>
          <w:sz w:val="16"/>
          <w:szCs w:val="16"/>
          <w:shd w:val="clear" w:color="auto" w:fill="FFFFFF"/>
        </w:rPr>
        <w:t>W związku z realizacją wymogów </w:t>
      </w:r>
      <w:r w:rsidRPr="004F1ADF">
        <w:rPr>
          <w:b/>
          <w:bCs/>
          <w:sz w:val="16"/>
          <w:szCs w:val="16"/>
          <w:bdr w:val="none" w:sz="0" w:space="0" w:color="auto" w:frame="1"/>
        </w:rPr>
        <w:t>Rozporządzenia Parlamentu Europejskiego i Rady (UE) 2016/679  </w:t>
      </w:r>
      <w:r w:rsidRPr="004F1ADF">
        <w:rPr>
          <w:sz w:val="16"/>
          <w:szCs w:val="16"/>
          <w:shd w:val="clear" w:color="auto" w:fill="FFFFFF"/>
        </w:rPr>
        <w:t>w sprawie ochrony danych osobowych osób fizycznych w związku z przetwarzaniem danych osobowych i w sprawie swobodnego przepływu takich danych oraz uchylenia dyrektywy 95/46/WE (ogólne rozporządzenie o ochronie danych osobowych, dalej: RODO)</w:t>
      </w:r>
      <w:r w:rsidR="000B4BA2" w:rsidRPr="004F1ADF">
        <w:rPr>
          <w:sz w:val="16"/>
          <w:szCs w:val="16"/>
          <w:shd w:val="clear" w:color="auto" w:fill="FFFFFF"/>
        </w:rPr>
        <w:t xml:space="preserve"> oraz w związku z </w:t>
      </w:r>
      <w:r w:rsidR="000B4BA2" w:rsidRPr="004F1ADF">
        <w:rPr>
          <w:sz w:val="16"/>
          <w:szCs w:val="16"/>
        </w:rPr>
        <w:t xml:space="preserve">porozumieniem w sprawie zasad powierzenia przetwarzania danych osobowych w związku z realizacją Umowy Operacyjnej </w:t>
      </w:r>
      <w:r w:rsidR="00AC6984" w:rsidRPr="004F1ADF">
        <w:rPr>
          <w:sz w:val="16"/>
          <w:szCs w:val="16"/>
        </w:rPr>
        <w:t xml:space="preserve">nr 2/RPWP/3217/2017/VII/DIF/033 </w:t>
      </w:r>
      <w:r w:rsidR="000B4BA2" w:rsidRPr="004F1ADF">
        <w:rPr>
          <w:sz w:val="16"/>
          <w:szCs w:val="16"/>
        </w:rPr>
        <w:t xml:space="preserve">z dnia </w:t>
      </w:r>
      <w:r w:rsidR="00AC6984" w:rsidRPr="004F1ADF">
        <w:rPr>
          <w:sz w:val="16"/>
          <w:szCs w:val="16"/>
        </w:rPr>
        <w:t xml:space="preserve">27 września </w:t>
      </w:r>
      <w:r w:rsidR="000B4BA2" w:rsidRPr="004F1ADF">
        <w:rPr>
          <w:sz w:val="16"/>
          <w:szCs w:val="16"/>
        </w:rPr>
        <w:t>2018 r.</w:t>
      </w:r>
      <w:r w:rsidR="000B4BA2" w:rsidRPr="004F1ADF">
        <w:rPr>
          <w:sz w:val="16"/>
          <w:szCs w:val="16"/>
          <w:shd w:val="clear" w:color="auto" w:fill="FFFFFF"/>
        </w:rPr>
        <w:t xml:space="preserve"> </w:t>
      </w:r>
      <w:r w:rsidRPr="004F1ADF">
        <w:rPr>
          <w:sz w:val="16"/>
          <w:szCs w:val="16"/>
          <w:shd w:val="clear" w:color="auto" w:fill="FFFFFF"/>
        </w:rPr>
        <w:t xml:space="preserve">Stowarzyszenie </w:t>
      </w:r>
      <w:r w:rsidR="00863423" w:rsidRPr="004F1ADF">
        <w:rPr>
          <w:sz w:val="16"/>
          <w:szCs w:val="16"/>
          <w:shd w:val="clear" w:color="auto" w:fill="FFFFFF"/>
        </w:rPr>
        <w:t>Ostrzeszows</w:t>
      </w:r>
      <w:r w:rsidR="004A2A66" w:rsidRPr="004F1ADF">
        <w:rPr>
          <w:sz w:val="16"/>
          <w:szCs w:val="16"/>
          <w:shd w:val="clear" w:color="auto" w:fill="FFFFFF"/>
        </w:rPr>
        <w:t>k</w:t>
      </w:r>
      <w:r w:rsidR="00863423" w:rsidRPr="004F1ADF">
        <w:rPr>
          <w:sz w:val="16"/>
          <w:szCs w:val="16"/>
          <w:shd w:val="clear" w:color="auto" w:fill="FFFFFF"/>
        </w:rPr>
        <w:t>ie Centrum Przedsiębiorczości</w:t>
      </w:r>
      <w:r w:rsidR="004A2A66" w:rsidRPr="004F1ADF">
        <w:rPr>
          <w:sz w:val="16"/>
          <w:szCs w:val="16"/>
          <w:shd w:val="clear" w:color="auto" w:fill="FFFFFF"/>
        </w:rPr>
        <w:t xml:space="preserve"> – Lider Konsorcjum </w:t>
      </w:r>
      <w:r w:rsidRPr="004F1ADF">
        <w:rPr>
          <w:sz w:val="16"/>
          <w:szCs w:val="16"/>
          <w:shd w:val="clear" w:color="auto" w:fill="FFFFFF"/>
        </w:rPr>
        <w:t xml:space="preserve"> informuje o zasadach przetwarzania danych osobowych: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</w:p>
    <w:p w:rsidR="003C716B" w:rsidRPr="004F1ADF" w:rsidRDefault="003C716B" w:rsidP="00F2585A">
      <w:pPr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I. Administrator danych</w:t>
      </w:r>
    </w:p>
    <w:p w:rsidR="000B4BA2" w:rsidRPr="004F1ADF" w:rsidRDefault="00D11BE0" w:rsidP="00F2585A">
      <w:pPr>
        <w:spacing w:after="300"/>
        <w:jc w:val="both"/>
        <w:textAlignment w:val="baseline"/>
        <w:rPr>
          <w:sz w:val="16"/>
          <w:szCs w:val="16"/>
        </w:rPr>
      </w:pPr>
      <w:r w:rsidRPr="004F1ADF">
        <w:rPr>
          <w:sz w:val="16"/>
          <w:szCs w:val="16"/>
        </w:rPr>
        <w:t>Administratorem danych jest</w:t>
      </w:r>
      <w:r w:rsidR="00362321" w:rsidRPr="004F1ADF">
        <w:rPr>
          <w:sz w:val="16"/>
          <w:szCs w:val="16"/>
        </w:rPr>
        <w:t xml:space="preserve"> odpowiednio</w:t>
      </w:r>
      <w:r w:rsidRPr="004F1ADF">
        <w:rPr>
          <w:sz w:val="16"/>
          <w:szCs w:val="16"/>
        </w:rPr>
        <w:t xml:space="preserve"> </w:t>
      </w:r>
      <w:r w:rsidR="000B4BA2" w:rsidRPr="004F1ADF">
        <w:rPr>
          <w:sz w:val="16"/>
          <w:szCs w:val="16"/>
        </w:rPr>
        <w:t>Zarząd Województwa Wielkopolskiego (</w:t>
      </w:r>
      <w:r w:rsidRPr="004F1ADF">
        <w:rPr>
          <w:sz w:val="16"/>
          <w:szCs w:val="16"/>
        </w:rPr>
        <w:t>Instytucja Zarządzająca</w:t>
      </w:r>
      <w:r w:rsidR="000B4BA2" w:rsidRPr="004F1ADF">
        <w:rPr>
          <w:sz w:val="16"/>
          <w:szCs w:val="16"/>
        </w:rPr>
        <w:t>)</w:t>
      </w:r>
      <w:r w:rsidRPr="004F1ADF">
        <w:rPr>
          <w:sz w:val="16"/>
          <w:szCs w:val="16"/>
        </w:rPr>
        <w:t>,</w:t>
      </w:r>
      <w:r w:rsidR="000B4BA2" w:rsidRPr="004F1ADF">
        <w:rPr>
          <w:sz w:val="16"/>
          <w:szCs w:val="16"/>
        </w:rPr>
        <w:t xml:space="preserve"> oraz</w:t>
      </w:r>
      <w:r w:rsidRPr="004F1ADF">
        <w:rPr>
          <w:sz w:val="16"/>
          <w:szCs w:val="16"/>
        </w:rPr>
        <w:t xml:space="preserve"> </w:t>
      </w:r>
      <w:r w:rsidR="00362321" w:rsidRPr="004F1ADF">
        <w:rPr>
          <w:sz w:val="16"/>
          <w:szCs w:val="16"/>
        </w:rPr>
        <w:t xml:space="preserve">Ministerstwo Rozwoju, </w:t>
      </w:r>
      <w:r w:rsidR="00C2218B" w:rsidRPr="004F1ADF">
        <w:rPr>
          <w:sz w:val="16"/>
          <w:szCs w:val="16"/>
        </w:rPr>
        <w:t>któr</w:t>
      </w:r>
      <w:r w:rsidR="000F7D56" w:rsidRPr="004F1ADF">
        <w:rPr>
          <w:sz w:val="16"/>
          <w:szCs w:val="16"/>
        </w:rPr>
        <w:t>zy</w:t>
      </w:r>
      <w:r w:rsidR="00362321" w:rsidRPr="004F1ADF">
        <w:rPr>
          <w:sz w:val="16"/>
          <w:szCs w:val="16"/>
        </w:rPr>
        <w:t xml:space="preserve"> powierzyli</w:t>
      </w:r>
      <w:r w:rsidRPr="004F1ADF">
        <w:rPr>
          <w:sz w:val="16"/>
          <w:szCs w:val="16"/>
        </w:rPr>
        <w:t xml:space="preserve"> ich przetwarzanie </w:t>
      </w:r>
      <w:r w:rsidR="000B4BA2" w:rsidRPr="004F1ADF">
        <w:rPr>
          <w:sz w:val="16"/>
          <w:szCs w:val="16"/>
        </w:rPr>
        <w:t>Bankowi Gospodarstwa Krajowego (Menadżer)</w:t>
      </w:r>
      <w:r w:rsidRPr="004F1ADF">
        <w:rPr>
          <w:sz w:val="16"/>
          <w:szCs w:val="16"/>
        </w:rPr>
        <w:t xml:space="preserve">, a ten na podstawie porozumienia w sprawie zasad powierzenia przetwarzania danych osobowych w związku z realizacją Umowy Operacyjnej </w:t>
      </w:r>
      <w:r w:rsidR="00D160E6" w:rsidRPr="004F1ADF">
        <w:rPr>
          <w:sz w:val="16"/>
          <w:szCs w:val="16"/>
        </w:rPr>
        <w:t xml:space="preserve">nr 2/RPWP/3217/2017/VII/DIF/033 </w:t>
      </w:r>
      <w:r w:rsidRPr="004F1ADF">
        <w:rPr>
          <w:sz w:val="16"/>
          <w:szCs w:val="16"/>
        </w:rPr>
        <w:t xml:space="preserve">powierzył je </w:t>
      </w:r>
      <w:r w:rsidR="000B4BA2" w:rsidRPr="004F1ADF">
        <w:rPr>
          <w:sz w:val="16"/>
          <w:szCs w:val="16"/>
        </w:rPr>
        <w:t xml:space="preserve">Stowarzyszeniu </w:t>
      </w:r>
      <w:r w:rsidR="004A2A66" w:rsidRPr="004F1ADF">
        <w:rPr>
          <w:sz w:val="16"/>
          <w:szCs w:val="16"/>
        </w:rPr>
        <w:t xml:space="preserve">Ostrzeszowskie Centrum Przedsiębiorczości  </w:t>
      </w:r>
      <w:r w:rsidR="00AC6984" w:rsidRPr="004F1ADF">
        <w:rPr>
          <w:sz w:val="16"/>
          <w:szCs w:val="16"/>
        </w:rPr>
        <w:t>(</w:t>
      </w:r>
      <w:r w:rsidR="004A2A66" w:rsidRPr="004F1ADF">
        <w:rPr>
          <w:sz w:val="16"/>
          <w:szCs w:val="16"/>
        </w:rPr>
        <w:t>Lider Konsorcjum</w:t>
      </w:r>
      <w:r w:rsidR="00AC6984" w:rsidRPr="004F1ADF">
        <w:rPr>
          <w:sz w:val="16"/>
          <w:szCs w:val="16"/>
        </w:rPr>
        <w:t>)</w:t>
      </w:r>
      <w:r w:rsidRPr="004F1ADF">
        <w:rPr>
          <w:sz w:val="16"/>
          <w:szCs w:val="16"/>
        </w:rPr>
        <w:t xml:space="preserve"> </w:t>
      </w:r>
      <w:r w:rsidR="000B4BA2" w:rsidRPr="004F1ADF">
        <w:rPr>
          <w:sz w:val="16"/>
          <w:szCs w:val="16"/>
        </w:rPr>
        <w:t>z siedzibą w O</w:t>
      </w:r>
      <w:r w:rsidR="004A2A66" w:rsidRPr="004F1ADF">
        <w:rPr>
          <w:sz w:val="16"/>
          <w:szCs w:val="16"/>
        </w:rPr>
        <w:t>strzeszowie</w:t>
      </w:r>
      <w:r w:rsidR="000B4BA2" w:rsidRPr="004F1ADF">
        <w:rPr>
          <w:sz w:val="16"/>
          <w:szCs w:val="16"/>
        </w:rPr>
        <w:t>, ul.</w:t>
      </w:r>
      <w:r w:rsidR="004A2A66" w:rsidRPr="004F1ADF">
        <w:rPr>
          <w:sz w:val="16"/>
          <w:szCs w:val="16"/>
        </w:rPr>
        <w:t xml:space="preserve"> Przemysłowa 27</w:t>
      </w:r>
      <w:r w:rsidR="000B4BA2" w:rsidRPr="004F1ADF">
        <w:rPr>
          <w:sz w:val="16"/>
          <w:szCs w:val="16"/>
        </w:rPr>
        <w:t>, 63-</w:t>
      </w:r>
      <w:r w:rsidR="004A2A66" w:rsidRPr="004F1ADF">
        <w:rPr>
          <w:sz w:val="16"/>
          <w:szCs w:val="16"/>
        </w:rPr>
        <w:t>5</w:t>
      </w:r>
      <w:r w:rsidR="000B4BA2" w:rsidRPr="004F1ADF">
        <w:rPr>
          <w:sz w:val="16"/>
          <w:szCs w:val="16"/>
        </w:rPr>
        <w:t>00 Os</w:t>
      </w:r>
      <w:r w:rsidR="004A2A66" w:rsidRPr="004F1ADF">
        <w:rPr>
          <w:sz w:val="16"/>
          <w:szCs w:val="16"/>
        </w:rPr>
        <w:t>trzeszów</w:t>
      </w:r>
      <w:r w:rsidR="000B4BA2" w:rsidRPr="004F1ADF">
        <w:rPr>
          <w:sz w:val="16"/>
          <w:szCs w:val="16"/>
        </w:rPr>
        <w:t xml:space="preserve">, wpisane do Krajowego Rejestru Sądowego prowadzonego przez Sąd Rejonowy Poznań – Nowe Miasto i Wilda w Poznaniu, IX Wydział Gospodarczy Krajowego Rejestru Sadowego, pod numerem KRS </w:t>
      </w:r>
      <w:r w:rsidR="004A2A66" w:rsidRPr="004F1ADF">
        <w:rPr>
          <w:sz w:val="16"/>
          <w:szCs w:val="16"/>
        </w:rPr>
        <w:t>0000006837</w:t>
      </w:r>
      <w:r w:rsidR="000B4BA2" w:rsidRPr="004F1ADF">
        <w:rPr>
          <w:sz w:val="16"/>
          <w:szCs w:val="16"/>
        </w:rPr>
        <w:t xml:space="preserve">, NIP </w:t>
      </w:r>
      <w:r w:rsidR="004A2A66" w:rsidRPr="004F1ADF">
        <w:rPr>
          <w:sz w:val="16"/>
          <w:szCs w:val="16"/>
        </w:rPr>
        <w:t>6221003916</w:t>
      </w:r>
      <w:r w:rsidR="000B4BA2" w:rsidRPr="004F1ADF">
        <w:rPr>
          <w:sz w:val="16"/>
          <w:szCs w:val="16"/>
        </w:rPr>
        <w:t xml:space="preserve">, REGON </w:t>
      </w:r>
      <w:r w:rsidR="004A2A66" w:rsidRPr="004F1ADF">
        <w:rPr>
          <w:sz w:val="16"/>
          <w:szCs w:val="16"/>
        </w:rPr>
        <w:t>250458426</w:t>
      </w:r>
      <w:r w:rsidR="000B4BA2" w:rsidRPr="004F1ADF">
        <w:rPr>
          <w:sz w:val="16"/>
          <w:szCs w:val="16"/>
        </w:rPr>
        <w:t>, zwany dalej „</w:t>
      </w:r>
      <w:r w:rsidR="004A2A66" w:rsidRPr="004F1ADF">
        <w:rPr>
          <w:sz w:val="16"/>
          <w:szCs w:val="16"/>
        </w:rPr>
        <w:t>SOCP</w:t>
      </w:r>
      <w:r w:rsidR="000B4BA2" w:rsidRPr="004F1ADF">
        <w:rPr>
          <w:sz w:val="16"/>
          <w:szCs w:val="16"/>
        </w:rPr>
        <w:t>”</w:t>
      </w:r>
    </w:p>
    <w:p w:rsidR="003C716B" w:rsidRPr="004F1ADF" w:rsidRDefault="003C716B" w:rsidP="00F2585A">
      <w:pPr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II. Inspektor Ochrony Danych</w:t>
      </w:r>
    </w:p>
    <w:p w:rsidR="003C716B" w:rsidRPr="004F1ADF" w:rsidRDefault="003C716B" w:rsidP="00F2585A">
      <w:pPr>
        <w:jc w:val="both"/>
        <w:textAlignment w:val="baseline"/>
        <w:rPr>
          <w:sz w:val="16"/>
          <w:szCs w:val="16"/>
        </w:rPr>
      </w:pPr>
      <w:r w:rsidRPr="004F1ADF">
        <w:rPr>
          <w:sz w:val="16"/>
          <w:szCs w:val="16"/>
        </w:rPr>
        <w:t xml:space="preserve">W </w:t>
      </w:r>
      <w:r w:rsidR="004A2A66" w:rsidRPr="004F1ADF">
        <w:rPr>
          <w:sz w:val="16"/>
          <w:szCs w:val="16"/>
        </w:rPr>
        <w:t>SOCP</w:t>
      </w:r>
      <w:r w:rsidRPr="004F1ADF">
        <w:rPr>
          <w:sz w:val="16"/>
          <w:szCs w:val="16"/>
        </w:rPr>
        <w:t xml:space="preserve"> został wyznaczony Inspektor Ochrony Danych, z którym można się skontaktować poprzez adres poczty elektronicznej:</w:t>
      </w:r>
      <w:r w:rsidRPr="004F1ADF">
        <w:rPr>
          <w:b/>
          <w:sz w:val="16"/>
          <w:szCs w:val="16"/>
        </w:rPr>
        <w:t> </w:t>
      </w:r>
      <w:r w:rsidR="004A2A66" w:rsidRPr="004F1ADF">
        <w:rPr>
          <w:b/>
          <w:sz w:val="16"/>
          <w:szCs w:val="16"/>
          <w:u w:val="single"/>
          <w:bdr w:val="none" w:sz="0" w:space="0" w:color="auto" w:frame="1"/>
        </w:rPr>
        <w:t>sekretariat@socp.info.pl </w:t>
      </w:r>
      <w:r w:rsidRPr="004F1ADF">
        <w:rPr>
          <w:sz w:val="16"/>
          <w:szCs w:val="16"/>
        </w:rPr>
        <w:t xml:space="preserve"> lub pisemnie (na adres siedziby </w:t>
      </w:r>
      <w:r w:rsidR="004A2A66" w:rsidRPr="004F1ADF">
        <w:rPr>
          <w:sz w:val="16"/>
          <w:szCs w:val="16"/>
        </w:rPr>
        <w:t>SOCP</w:t>
      </w:r>
      <w:r w:rsidRPr="004F1ADF">
        <w:rPr>
          <w:sz w:val="16"/>
          <w:szCs w:val="16"/>
        </w:rPr>
        <w:t>). Z Inspektorem Ochrony Danych można się kontaktować we wszystkich sprawach dotyczących przetwarzania danych osobowych oraz korzystania z praw związanych z przetwarzaniem danych.</w:t>
      </w:r>
    </w:p>
    <w:p w:rsidR="003C716B" w:rsidRPr="004F1ADF" w:rsidRDefault="003C716B" w:rsidP="00F2585A">
      <w:pPr>
        <w:textAlignment w:val="baseline"/>
        <w:rPr>
          <w:sz w:val="16"/>
          <w:szCs w:val="16"/>
        </w:rPr>
      </w:pPr>
    </w:p>
    <w:p w:rsidR="003C716B" w:rsidRPr="004F1ADF" w:rsidRDefault="00620C3D" w:rsidP="00F2585A">
      <w:pPr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III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.</w:t>
      </w:r>
      <w:r w:rsidR="003C716B" w:rsidRPr="004F1ADF">
        <w:rPr>
          <w:sz w:val="16"/>
          <w:szCs w:val="16"/>
        </w:rPr>
        <w:t> 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Cele oraz podstawa prawna przetwarzania danych osobowych</w:t>
      </w:r>
    </w:p>
    <w:p w:rsidR="003C716B" w:rsidRPr="004F1ADF" w:rsidRDefault="00136109" w:rsidP="004F31B7">
      <w:pPr>
        <w:rPr>
          <w:sz w:val="16"/>
          <w:szCs w:val="16"/>
        </w:rPr>
      </w:pPr>
      <w:r w:rsidRPr="004F1ADF">
        <w:rPr>
          <w:color w:val="000000"/>
          <w:sz w:val="16"/>
          <w:szCs w:val="16"/>
          <w:shd w:val="clear" w:color="auto" w:fill="FFFFFF"/>
        </w:rPr>
        <w:t>Administrator danych przetwarza Pani/Pana dane osobowe na podstawie obowiązujących przepisów prawa, zawartych umów oraz na podstawie udzielonej zgody.</w:t>
      </w:r>
      <w:r w:rsidR="003C716B" w:rsidRPr="004F1ADF">
        <w:br/>
      </w:r>
      <w:r w:rsidR="003C716B" w:rsidRPr="004F1ADF">
        <w:rPr>
          <w:sz w:val="16"/>
          <w:szCs w:val="16"/>
        </w:rPr>
        <w:t>Dane osobowe mogą być przetwarzane w następujących celach:</w:t>
      </w:r>
      <w:r w:rsidR="00CC269F" w:rsidRPr="004F1ADF">
        <w:rPr>
          <w:sz w:val="16"/>
          <w:szCs w:val="16"/>
        </w:rPr>
        <w:br/>
      </w:r>
    </w:p>
    <w:p w:rsidR="00136109" w:rsidRPr="004F1ADF" w:rsidRDefault="00707313" w:rsidP="00F2585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F1ADF">
        <w:rPr>
          <w:rFonts w:ascii="Times New Roman" w:hAnsi="Times New Roman"/>
          <w:sz w:val="16"/>
          <w:szCs w:val="16"/>
        </w:rPr>
        <w:t xml:space="preserve">wypełnienia obowiązków prawnych ciążących na </w:t>
      </w:r>
      <w:r w:rsidR="00136109" w:rsidRPr="004F1ADF">
        <w:rPr>
          <w:rFonts w:ascii="Times New Roman" w:hAnsi="Times New Roman"/>
          <w:sz w:val="16"/>
          <w:szCs w:val="16"/>
        </w:rPr>
        <w:t>Administratorze danych – podstawą prawną przetwarzania danych w tym zakresie jest art. 6 ust. 1 lit. c i lit. e RODO</w:t>
      </w:r>
      <w:r w:rsidR="00C2218B" w:rsidRPr="004F1ADF">
        <w:rPr>
          <w:rFonts w:ascii="Times New Roman" w:hAnsi="Times New Roman"/>
          <w:sz w:val="16"/>
          <w:szCs w:val="16"/>
        </w:rPr>
        <w:t>,</w:t>
      </w:r>
    </w:p>
    <w:p w:rsidR="00136109" w:rsidRPr="004F1ADF" w:rsidRDefault="00707313" w:rsidP="00F2585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F1ADF">
        <w:rPr>
          <w:rFonts w:ascii="Times New Roman" w:hAnsi="Times New Roman"/>
          <w:sz w:val="16"/>
          <w:szCs w:val="16"/>
        </w:rPr>
        <w:t xml:space="preserve">realizacji umów zawartych </w:t>
      </w:r>
      <w:r w:rsidR="00136109" w:rsidRPr="004F1ADF">
        <w:rPr>
          <w:rFonts w:ascii="Times New Roman" w:hAnsi="Times New Roman"/>
          <w:sz w:val="16"/>
          <w:szCs w:val="16"/>
        </w:rPr>
        <w:t>przez Administratora danych  – podstawą prawną przetwarzania danych w tym zakresie jest art. 6 ust. 1 lit. f RODO</w:t>
      </w:r>
      <w:r w:rsidR="00C2218B" w:rsidRPr="004F1ADF">
        <w:rPr>
          <w:rFonts w:ascii="Times New Roman" w:hAnsi="Times New Roman"/>
          <w:sz w:val="16"/>
          <w:szCs w:val="16"/>
        </w:rPr>
        <w:t>,</w:t>
      </w:r>
    </w:p>
    <w:p w:rsidR="006A364E" w:rsidRPr="004F1ADF" w:rsidRDefault="00707313" w:rsidP="00F2585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F1ADF">
        <w:rPr>
          <w:rFonts w:ascii="Times New Roman" w:hAnsi="Times New Roman"/>
          <w:sz w:val="16"/>
          <w:szCs w:val="16"/>
        </w:rPr>
        <w:t>w pozostałych przypadkach Pani/Pana dane osobowe przetwarzane są wyłącznie na podstawie wcześniej udzielonej zgody w zakresie i celu określonym w treści zgody</w:t>
      </w:r>
      <w:r w:rsidR="00136109" w:rsidRPr="004F1ADF">
        <w:rPr>
          <w:rFonts w:ascii="Times New Roman" w:hAnsi="Times New Roman"/>
          <w:sz w:val="16"/>
          <w:szCs w:val="16"/>
        </w:rPr>
        <w:t xml:space="preserve"> – podstawą prawną przetwarzania danych osobowych w tym zakresie jest art. 6 ust. 1 lit. a RODO</w:t>
      </w:r>
      <w:r w:rsidR="00C2218B" w:rsidRPr="004F1ADF">
        <w:rPr>
          <w:rFonts w:ascii="Times New Roman" w:hAnsi="Times New Roman"/>
          <w:sz w:val="16"/>
          <w:szCs w:val="16"/>
        </w:rPr>
        <w:t>,</w:t>
      </w:r>
    </w:p>
    <w:p w:rsidR="00C2218B" w:rsidRPr="004F1ADF" w:rsidRDefault="00C2218B" w:rsidP="00C2218B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4F1ADF">
        <w:rPr>
          <w:rFonts w:ascii="Times New Roman" w:hAnsi="Times New Roman"/>
          <w:sz w:val="16"/>
          <w:szCs w:val="16"/>
        </w:rPr>
        <w:t>realizacji prawnie uzasadnionego interesu SOCP polegającego na ewentualnym ustaleniu lub dochodzeniu roszczeń lub obronie przed roszczeniami - – podstawą prawną przetwarzania danych w tym zakresie jest art. 6 ust. 1 lit f RODO,</w:t>
      </w:r>
    </w:p>
    <w:p w:rsidR="00C2218B" w:rsidRPr="004F1ADF" w:rsidRDefault="00C2218B" w:rsidP="00C2218B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4F1ADF">
        <w:rPr>
          <w:rFonts w:ascii="Times New Roman" w:hAnsi="Times New Roman"/>
          <w:sz w:val="16"/>
          <w:szCs w:val="16"/>
        </w:rPr>
        <w:t>analitycznych i statystycznych -  – podstawą prawną przetwarzania danych w tym zakresie jest art. 6 ust. 1 lit f RODO.</w:t>
      </w:r>
    </w:p>
    <w:p w:rsidR="00692439" w:rsidRPr="004F1ADF" w:rsidRDefault="00620C3D" w:rsidP="008C1025">
      <w:pPr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I</w:t>
      </w:r>
      <w:r w:rsidR="00FA74CE" w:rsidRPr="004F1ADF">
        <w:rPr>
          <w:b/>
          <w:bCs/>
          <w:sz w:val="16"/>
          <w:szCs w:val="16"/>
          <w:bdr w:val="none" w:sz="0" w:space="0" w:color="auto" w:frame="1"/>
        </w:rPr>
        <w:t>V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. Informacja o okresach przetwarzania danych osobowych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br/>
      </w:r>
      <w:r w:rsidR="006000BD" w:rsidRPr="004F1ADF">
        <w:rPr>
          <w:color w:val="000000"/>
          <w:sz w:val="16"/>
          <w:szCs w:val="16"/>
          <w:shd w:val="clear" w:color="auto" w:fill="FFFFFF"/>
        </w:rPr>
        <w:t>Pani/Pana dane osobowe będą</w:t>
      </w:r>
      <w:r w:rsidR="004F31B7" w:rsidRPr="004F1ADF">
        <w:rPr>
          <w:color w:val="000000"/>
          <w:sz w:val="16"/>
          <w:szCs w:val="16"/>
          <w:shd w:val="clear" w:color="auto" w:fill="FFFFFF"/>
        </w:rPr>
        <w:t xml:space="preserve"> </w:t>
      </w:r>
      <w:r w:rsidR="006000BD" w:rsidRPr="004F1ADF">
        <w:rPr>
          <w:color w:val="000000"/>
          <w:sz w:val="16"/>
          <w:szCs w:val="16"/>
          <w:shd w:val="clear" w:color="auto" w:fill="FFFFFF"/>
        </w:rPr>
        <w:t>przechowywane</w:t>
      </w:r>
      <w:r w:rsidR="00692439" w:rsidRPr="004F1ADF">
        <w:rPr>
          <w:sz w:val="22"/>
          <w:szCs w:val="22"/>
        </w:rPr>
        <w:t xml:space="preserve"> </w:t>
      </w:r>
      <w:r w:rsidR="00692439" w:rsidRPr="004F1ADF">
        <w:rPr>
          <w:color w:val="000000"/>
          <w:sz w:val="16"/>
          <w:szCs w:val="16"/>
          <w:shd w:val="clear" w:color="auto" w:fill="FFFFFF"/>
        </w:rPr>
        <w:t>w zakresie zawartych umów i w celu jej realizacji – przez czas obowiązywania umowy zawartej z SOCP, a następnie przez okres oraz w zakresie wymaganym przez przepisy prawa, jak również przez okres niezbędny do ustalenia i dochodzenia własnych roszczeń lub obrony przed zgłoszonymi roszczeniami</w:t>
      </w:r>
      <w:r w:rsidR="005D6257" w:rsidRPr="004F1ADF">
        <w:rPr>
          <w:color w:val="000000"/>
          <w:sz w:val="16"/>
          <w:szCs w:val="16"/>
          <w:shd w:val="clear" w:color="auto" w:fill="FFFFFF"/>
        </w:rPr>
        <w:t>.</w:t>
      </w:r>
    </w:p>
    <w:p w:rsidR="00692439" w:rsidRPr="004F1ADF" w:rsidRDefault="00692439" w:rsidP="006000BD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4F1ADF" w:rsidRDefault="004F1ADF" w:rsidP="00F2585A">
      <w:pPr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4F1ADF" w:rsidRDefault="004F1ADF" w:rsidP="00F2585A">
      <w:pPr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3C716B" w:rsidRPr="004F1ADF" w:rsidRDefault="00620C3D" w:rsidP="00F2585A">
      <w:pPr>
        <w:textAlignment w:val="baseline"/>
        <w:rPr>
          <w:b/>
          <w:bCs/>
          <w:sz w:val="16"/>
          <w:szCs w:val="16"/>
          <w:bdr w:val="none" w:sz="0" w:space="0" w:color="auto" w:frame="1"/>
        </w:rPr>
      </w:pPr>
      <w:bookmarkStart w:id="1" w:name="_GoBack"/>
      <w:bookmarkEnd w:id="1"/>
      <w:r w:rsidRPr="004F1ADF">
        <w:rPr>
          <w:b/>
          <w:bCs/>
          <w:sz w:val="16"/>
          <w:szCs w:val="16"/>
          <w:bdr w:val="none" w:sz="0" w:space="0" w:color="auto" w:frame="1"/>
        </w:rPr>
        <w:lastRenderedPageBreak/>
        <w:t>V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. Informacja o odbiorcach danych osobowych</w:t>
      </w:r>
    </w:p>
    <w:p w:rsidR="00136109" w:rsidRPr="004F1ADF" w:rsidRDefault="000B4BA2" w:rsidP="00F2585A">
      <w:pPr>
        <w:pStyle w:val="NormalnyWeb"/>
        <w:spacing w:before="0" w:beforeAutospacing="0" w:after="300" w:afterAutospacing="0"/>
        <w:jc w:val="both"/>
        <w:rPr>
          <w:sz w:val="16"/>
        </w:rPr>
      </w:pPr>
      <w:r w:rsidRPr="004F1ADF">
        <w:rPr>
          <w:color w:val="000000"/>
          <w:sz w:val="16"/>
          <w:szCs w:val="16"/>
        </w:rPr>
        <w:t>W związku z przetwarzaniem danych w</w:t>
      </w:r>
      <w:r w:rsidR="00620C3D" w:rsidRPr="004F1ADF">
        <w:rPr>
          <w:color w:val="000000"/>
          <w:sz w:val="16"/>
          <w:szCs w:val="16"/>
        </w:rPr>
        <w:t xml:space="preserve"> celach, o których mowa w pkt III</w:t>
      </w:r>
      <w:r w:rsidRPr="004F1ADF">
        <w:rPr>
          <w:color w:val="000000"/>
          <w:sz w:val="16"/>
          <w:szCs w:val="16"/>
        </w:rPr>
        <w:t xml:space="preserve"> odbiorcami Pani</w:t>
      </w:r>
      <w:r w:rsidR="00476AE2" w:rsidRPr="004F1ADF">
        <w:rPr>
          <w:color w:val="000000"/>
          <w:sz w:val="16"/>
          <w:szCs w:val="16"/>
        </w:rPr>
        <w:t xml:space="preserve">/Pana danych osobowych mogą być </w:t>
      </w:r>
      <w:r w:rsidRPr="004F1ADF">
        <w:rPr>
          <w:sz w:val="16"/>
        </w:rPr>
        <w:t>Bank</w:t>
      </w:r>
      <w:r w:rsidR="00476AE2" w:rsidRPr="004F1ADF">
        <w:rPr>
          <w:sz w:val="16"/>
        </w:rPr>
        <w:t xml:space="preserve"> </w:t>
      </w:r>
      <w:r w:rsidRPr="004F1ADF">
        <w:rPr>
          <w:sz w:val="16"/>
        </w:rPr>
        <w:t xml:space="preserve"> Gospodarstwa Krajowego</w:t>
      </w:r>
      <w:r w:rsidR="00620C3D" w:rsidRPr="004F1ADF">
        <w:rPr>
          <w:sz w:val="16"/>
        </w:rPr>
        <w:t>, organy</w:t>
      </w:r>
      <w:r w:rsidRPr="004F1ADF">
        <w:rPr>
          <w:sz w:val="16"/>
        </w:rPr>
        <w:t xml:space="preserve"> </w:t>
      </w:r>
      <w:r w:rsidR="00FA74CE" w:rsidRPr="004F1ADF">
        <w:rPr>
          <w:sz w:val="16"/>
        </w:rPr>
        <w:t xml:space="preserve">administracji </w:t>
      </w:r>
      <w:r w:rsidRPr="004F1ADF">
        <w:rPr>
          <w:sz w:val="16"/>
        </w:rPr>
        <w:t>publicznej oraz podmioty wykonujące zadania publiczne lub działające na zlecenie organów władzy publicznej, w zakresie i w celach, które wynikają z przepisów powszechnie obowiązującego prawa;</w:t>
      </w:r>
      <w:r w:rsidR="00476AE2" w:rsidRPr="004F1ADF">
        <w:rPr>
          <w:sz w:val="16"/>
        </w:rPr>
        <w:t xml:space="preserve"> oraz innym</w:t>
      </w:r>
      <w:r w:rsidRPr="004F1ADF">
        <w:rPr>
          <w:sz w:val="16"/>
        </w:rPr>
        <w:t xml:space="preserve"> podmioty, które na podstawie stosownych umów podpisanych odpowiednio z Zarządem Województwa Wielkopolskiego lub z Ministerstwem </w:t>
      </w:r>
      <w:r w:rsidR="00551D59" w:rsidRPr="004F1ADF">
        <w:rPr>
          <w:sz w:val="16"/>
        </w:rPr>
        <w:t>Rozwoju</w:t>
      </w:r>
      <w:r w:rsidRPr="004F1ADF">
        <w:rPr>
          <w:sz w:val="16"/>
        </w:rPr>
        <w:t xml:space="preserve"> przetwarzają dane osobowe dla których Administratorem </w:t>
      </w:r>
      <w:r w:rsidR="00136109" w:rsidRPr="004F1ADF">
        <w:rPr>
          <w:sz w:val="16"/>
        </w:rPr>
        <w:t xml:space="preserve">danych </w:t>
      </w:r>
      <w:r w:rsidRPr="004F1ADF">
        <w:rPr>
          <w:sz w:val="16"/>
        </w:rPr>
        <w:t>jest odpowiednio Zarząd Województwa Wielkopolskiego lub Minister</w:t>
      </w:r>
      <w:r w:rsidR="00136109" w:rsidRPr="004F1ADF">
        <w:rPr>
          <w:sz w:val="16"/>
        </w:rPr>
        <w:t>stwo</w:t>
      </w:r>
      <w:r w:rsidRPr="004F1ADF">
        <w:rPr>
          <w:sz w:val="16"/>
        </w:rPr>
        <w:t xml:space="preserve"> Rozwoju.</w:t>
      </w:r>
    </w:p>
    <w:p w:rsidR="00E16834" w:rsidRPr="004F1ADF" w:rsidRDefault="00E16834" w:rsidP="004F31B7">
      <w:pPr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 xml:space="preserve">VI. Kategorie danych osobowych przetwarzanych </w:t>
      </w:r>
    </w:p>
    <w:p w:rsidR="004F31B7" w:rsidRPr="004F1ADF" w:rsidRDefault="00E16834" w:rsidP="004F31B7">
      <w:pPr>
        <w:pStyle w:val="NormalnyWeb"/>
        <w:numPr>
          <w:ilvl w:val="0"/>
          <w:numId w:val="20"/>
        </w:numPr>
        <w:spacing w:before="0" w:beforeAutospacing="0" w:after="0" w:afterAutospacing="0"/>
        <w:ind w:left="295" w:hanging="294"/>
        <w:jc w:val="both"/>
        <w:rPr>
          <w:color w:val="000000"/>
          <w:sz w:val="16"/>
          <w:szCs w:val="16"/>
        </w:rPr>
      </w:pPr>
      <w:r w:rsidRPr="004F1ADF">
        <w:rPr>
          <w:color w:val="000000"/>
          <w:sz w:val="16"/>
          <w:szCs w:val="16"/>
        </w:rPr>
        <w:t xml:space="preserve">W przypadku osób fizycznych, osób fizycznych prowadzących działalność gospodarczą, wspólników spółki cywilnej, wspólników spółek prawa handlowego oraz reprezentantów tych podmiotów, </w:t>
      </w:r>
      <w:r w:rsidR="004F31B7" w:rsidRPr="004F1ADF">
        <w:rPr>
          <w:color w:val="000000"/>
          <w:sz w:val="16"/>
          <w:szCs w:val="16"/>
        </w:rPr>
        <w:t>jak również</w:t>
      </w:r>
      <w:r w:rsidRPr="004F1ADF">
        <w:rPr>
          <w:color w:val="000000"/>
          <w:sz w:val="16"/>
          <w:szCs w:val="16"/>
        </w:rPr>
        <w:t xml:space="preserve"> poręczycieli i innych osób wskazanych do realizacji umów, w których SOCP jest stroną: </w:t>
      </w:r>
    </w:p>
    <w:p w:rsidR="00E16834" w:rsidRPr="004F1ADF" w:rsidRDefault="00E16834" w:rsidP="004F31B7">
      <w:pPr>
        <w:pStyle w:val="NormalnyWeb"/>
        <w:spacing w:before="0" w:beforeAutospacing="0" w:after="0" w:afterAutospacing="0"/>
        <w:ind w:left="295"/>
        <w:jc w:val="both"/>
        <w:rPr>
          <w:color w:val="000000"/>
          <w:sz w:val="16"/>
          <w:szCs w:val="16"/>
        </w:rPr>
      </w:pPr>
      <w:r w:rsidRPr="004F1ADF">
        <w:rPr>
          <w:color w:val="000000"/>
          <w:sz w:val="16"/>
          <w:szCs w:val="16"/>
        </w:rPr>
        <w:t xml:space="preserve">imiona i nazwiska, imiona rodziców, miejsce i datę urodzenia, obywatelstwo, nazwisko panieńskie matki, adres zamieszkania, adres korespondencyjny, PESEL, NIP, serię i numer dokumentu potwierdzającego tożsamość, datę jego wydania oraz datę ważności dokumentu, podmiot wydający dokument, numer telefonu komórkowego, adres poczty elektronicznej, miejsce pracy, stanowisko i inne dane niezbędne do realizacji umowy </w:t>
      </w:r>
      <w:r w:rsidR="004F31B7" w:rsidRPr="004F1ADF">
        <w:rPr>
          <w:color w:val="000000"/>
          <w:sz w:val="16"/>
          <w:szCs w:val="16"/>
        </w:rPr>
        <w:t>oraz dane dotyczące sytuacji zawodowej i zatrudnienia, prowadzenia działalności gospodarczej, dane służące do badania zdolności do spłaty zobowiązań i analizy ryzyka, dochody, dane do zabezpieczenia pożyczki, zobowiązania, dane dotyczące edukacji i szkolenia.</w:t>
      </w:r>
    </w:p>
    <w:p w:rsidR="00E16834" w:rsidRPr="004F1ADF" w:rsidRDefault="00E16834" w:rsidP="004F31B7">
      <w:pPr>
        <w:pStyle w:val="NormalnyWeb"/>
        <w:numPr>
          <w:ilvl w:val="0"/>
          <w:numId w:val="20"/>
        </w:numPr>
        <w:spacing w:before="0" w:beforeAutospacing="0" w:after="0" w:afterAutospacing="0"/>
        <w:ind w:left="294" w:hanging="294"/>
        <w:rPr>
          <w:color w:val="000000"/>
          <w:sz w:val="16"/>
          <w:szCs w:val="16"/>
        </w:rPr>
      </w:pPr>
      <w:r w:rsidRPr="004F1ADF">
        <w:rPr>
          <w:b/>
          <w:color w:val="000000"/>
          <w:sz w:val="16"/>
          <w:szCs w:val="16"/>
        </w:rPr>
        <w:t>W przypadku osób wskazanych jedynie do kontaktu</w:t>
      </w:r>
      <w:r w:rsidRPr="004F1ADF">
        <w:rPr>
          <w:color w:val="000000"/>
          <w:sz w:val="16"/>
          <w:szCs w:val="16"/>
        </w:rPr>
        <w:t>: imiona i nazwiska, adres korespondencyjny, adres poczty elektronicznej, numer telefonu w tym telefonu komórkowego.</w:t>
      </w:r>
    </w:p>
    <w:p w:rsidR="004F31B7" w:rsidRPr="004F1ADF" w:rsidRDefault="004F31B7" w:rsidP="004F31B7">
      <w:pPr>
        <w:pStyle w:val="NormalnyWeb"/>
        <w:spacing w:before="0" w:beforeAutospacing="0" w:after="0" w:afterAutospacing="0"/>
        <w:ind w:left="294"/>
        <w:rPr>
          <w:color w:val="000000"/>
          <w:sz w:val="16"/>
          <w:szCs w:val="16"/>
        </w:rPr>
      </w:pPr>
    </w:p>
    <w:p w:rsidR="003C716B" w:rsidRPr="004F1ADF" w:rsidRDefault="00620C3D" w:rsidP="00F2585A">
      <w:pPr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V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I</w:t>
      </w:r>
      <w:r w:rsidR="004F31B7" w:rsidRPr="004F1ADF">
        <w:rPr>
          <w:b/>
          <w:bCs/>
          <w:sz w:val="16"/>
          <w:szCs w:val="16"/>
          <w:bdr w:val="none" w:sz="0" w:space="0" w:color="auto" w:frame="1"/>
        </w:rPr>
        <w:t>I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. Zautomatyzowane podejmowanie decyzji, w tym profilowanie</w:t>
      </w:r>
    </w:p>
    <w:p w:rsidR="003C716B" w:rsidRPr="004F1ADF" w:rsidRDefault="003C716B" w:rsidP="00F2585A">
      <w:pPr>
        <w:spacing w:after="300"/>
        <w:jc w:val="both"/>
        <w:textAlignment w:val="baseline"/>
        <w:rPr>
          <w:sz w:val="16"/>
          <w:szCs w:val="16"/>
        </w:rPr>
      </w:pPr>
      <w:r w:rsidRPr="004F1ADF">
        <w:rPr>
          <w:sz w:val="16"/>
          <w:szCs w:val="16"/>
        </w:rPr>
        <w:t xml:space="preserve">Dane osobowe nie będą przetwarzane przez </w:t>
      </w:r>
      <w:r w:rsidR="000F7D56" w:rsidRPr="004F1ADF">
        <w:rPr>
          <w:sz w:val="16"/>
          <w:szCs w:val="16"/>
        </w:rPr>
        <w:t>SOCP</w:t>
      </w:r>
      <w:r w:rsidRPr="004F1ADF">
        <w:rPr>
          <w:sz w:val="16"/>
          <w:szCs w:val="16"/>
        </w:rPr>
        <w:t xml:space="preserve"> w sposób zautomatyzowany, w tym nie będą profilowane.</w:t>
      </w:r>
    </w:p>
    <w:p w:rsidR="003C716B" w:rsidRPr="004F1ADF" w:rsidRDefault="00620C3D" w:rsidP="00F2585A">
      <w:pPr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V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I</w:t>
      </w:r>
      <w:r w:rsidR="004F31B7" w:rsidRPr="004F1ADF">
        <w:rPr>
          <w:b/>
          <w:bCs/>
          <w:sz w:val="16"/>
          <w:szCs w:val="16"/>
          <w:bdr w:val="none" w:sz="0" w:space="0" w:color="auto" w:frame="1"/>
        </w:rPr>
        <w:t>I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I. Prawa osoby, której dane dotyczą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>Przysługuje Pani/Panu prawo dostępu do Pani/Pana danych osobowych, prawo żądania ich sprostowania, usunięcia, ograniczenia przetwarzania na warunkach wynikających z RODO.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>W zakresie w jakim podstawą przetwarzania Pani/Pana danych osobowych jest przesłanka prawnie uzasadnionego interesu, przysługuje Pani/Panu prawo wniesienia sprzeciwu wobec przetwarzania Pani/Pana danych osobowych.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>W zakresie, w jakim Pani/Pana dane osobowe są przetwarzane w celu zawarcia i wykonania umowy lub przetwarzane na podstawie zgody – przysługuje Pani/Panu także prawo do przenoszenia danych osobowych.</w:t>
      </w:r>
    </w:p>
    <w:p w:rsidR="003C716B" w:rsidRPr="004F1ADF" w:rsidRDefault="003C716B" w:rsidP="00F2585A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 </w:t>
      </w:r>
    </w:p>
    <w:p w:rsidR="003C716B" w:rsidRPr="004F1ADF" w:rsidRDefault="003C716B" w:rsidP="00F2585A">
      <w:pPr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3C716B" w:rsidRPr="004F1ADF" w:rsidRDefault="004F31B7" w:rsidP="00F2585A">
      <w:pPr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XI</w:t>
      </w:r>
      <w:r w:rsidR="003C716B" w:rsidRPr="004F1ADF">
        <w:rPr>
          <w:b/>
          <w:bCs/>
          <w:sz w:val="16"/>
          <w:szCs w:val="16"/>
          <w:bdr w:val="none" w:sz="0" w:space="0" w:color="auto" w:frame="1"/>
        </w:rPr>
        <w:t>. Przekazanie danych osobowych do państwa trzeciego</w:t>
      </w:r>
    </w:p>
    <w:p w:rsidR="00801023" w:rsidRPr="004F1ADF" w:rsidRDefault="00801023" w:rsidP="004F31B7">
      <w:pPr>
        <w:spacing w:after="300"/>
        <w:jc w:val="both"/>
        <w:textAlignment w:val="baseline"/>
        <w:rPr>
          <w:sz w:val="16"/>
          <w:szCs w:val="16"/>
        </w:rPr>
      </w:pPr>
      <w:r w:rsidRPr="004F1ADF">
        <w:rPr>
          <w:sz w:val="16"/>
          <w:szCs w:val="16"/>
        </w:rPr>
        <w:t>Podanie przez Panią/Pana dane osobowe nie są przekazywane poza obszar Unii Europejskiej bądź Europejski Obszar Gospodarczy.</w:t>
      </w:r>
    </w:p>
    <w:p w:rsidR="003F3693" w:rsidRPr="004F1ADF" w:rsidRDefault="003C716B" w:rsidP="004F31B7">
      <w:pPr>
        <w:spacing w:after="300"/>
        <w:textAlignment w:val="baseline"/>
        <w:rPr>
          <w:sz w:val="16"/>
          <w:szCs w:val="16"/>
        </w:rPr>
      </w:pPr>
      <w:r w:rsidRPr="004F1ADF">
        <w:rPr>
          <w:b/>
          <w:bCs/>
          <w:sz w:val="16"/>
          <w:szCs w:val="16"/>
          <w:bdr w:val="none" w:sz="0" w:space="0" w:color="auto" w:frame="1"/>
        </w:rPr>
        <w:t>X. Obowiązek podania danych osobowych</w:t>
      </w:r>
      <w:r w:rsidRPr="004F1ADF">
        <w:rPr>
          <w:b/>
          <w:bCs/>
          <w:sz w:val="16"/>
          <w:szCs w:val="16"/>
          <w:bdr w:val="none" w:sz="0" w:space="0" w:color="auto" w:frame="1"/>
        </w:rPr>
        <w:br/>
      </w:r>
      <w:r w:rsidRPr="004F1ADF">
        <w:rPr>
          <w:sz w:val="16"/>
          <w:szCs w:val="16"/>
        </w:rPr>
        <w:t>Podanie przez Panią/Pana danych osobowych jest dobrowolne, j</w:t>
      </w:r>
      <w:r w:rsidR="00136109" w:rsidRPr="004F1ADF">
        <w:rPr>
          <w:sz w:val="16"/>
          <w:szCs w:val="16"/>
        </w:rPr>
        <w:t xml:space="preserve">ednakże jest warunkiem zawarcia </w:t>
      </w:r>
      <w:r w:rsidR="00837A9F" w:rsidRPr="004F1ADF">
        <w:rPr>
          <w:sz w:val="16"/>
          <w:szCs w:val="16"/>
        </w:rPr>
        <w:t>i realizacji U</w:t>
      </w:r>
      <w:r w:rsidRPr="004F1ADF">
        <w:rPr>
          <w:sz w:val="16"/>
          <w:szCs w:val="16"/>
        </w:rPr>
        <w:t>mowy</w:t>
      </w:r>
      <w:r w:rsidR="00837A9F" w:rsidRPr="004F1ADF">
        <w:rPr>
          <w:sz w:val="16"/>
          <w:szCs w:val="16"/>
        </w:rPr>
        <w:t xml:space="preserve"> Inwestycyjnej</w:t>
      </w:r>
      <w:r w:rsidRPr="004F1ADF">
        <w:rPr>
          <w:sz w:val="16"/>
          <w:szCs w:val="16"/>
        </w:rPr>
        <w:t xml:space="preserve">; w przypadku niepodania danych osobowych </w:t>
      </w:r>
      <w:r w:rsidR="00801023" w:rsidRPr="004F1ADF">
        <w:rPr>
          <w:sz w:val="16"/>
          <w:szCs w:val="16"/>
        </w:rPr>
        <w:t>SOCP</w:t>
      </w:r>
      <w:r w:rsidRPr="004F1ADF">
        <w:rPr>
          <w:sz w:val="16"/>
          <w:szCs w:val="16"/>
        </w:rPr>
        <w:t xml:space="preserve"> </w:t>
      </w:r>
      <w:r w:rsidR="00837A9F" w:rsidRPr="004F1ADF">
        <w:rPr>
          <w:sz w:val="16"/>
          <w:szCs w:val="16"/>
        </w:rPr>
        <w:t>odmówi</w:t>
      </w:r>
      <w:r w:rsidRPr="004F1ADF">
        <w:rPr>
          <w:sz w:val="16"/>
          <w:szCs w:val="16"/>
        </w:rPr>
        <w:t xml:space="preserve"> zawarcia umowy.</w:t>
      </w:r>
    </w:p>
    <w:p w:rsidR="00476AE2" w:rsidRPr="004F1ADF" w:rsidRDefault="00476AE2" w:rsidP="003C716B">
      <w:pPr>
        <w:pBdr>
          <w:bottom w:val="single" w:sz="6" w:space="1" w:color="auto"/>
        </w:pBdr>
        <w:spacing w:after="300"/>
        <w:jc w:val="both"/>
        <w:textAlignment w:val="baseline"/>
        <w:rPr>
          <w:sz w:val="16"/>
          <w:szCs w:val="16"/>
        </w:rPr>
      </w:pPr>
    </w:p>
    <w:p w:rsidR="003C716B" w:rsidRPr="004F1ADF" w:rsidRDefault="003C716B" w:rsidP="003C716B">
      <w:pPr>
        <w:jc w:val="center"/>
        <w:rPr>
          <w:b/>
          <w:sz w:val="22"/>
        </w:rPr>
      </w:pPr>
      <w:r w:rsidRPr="004F1ADF">
        <w:rPr>
          <w:b/>
          <w:sz w:val="22"/>
        </w:rPr>
        <w:t>OŚWIADCZENIE</w:t>
      </w:r>
    </w:p>
    <w:p w:rsidR="003C716B" w:rsidRPr="004F1ADF" w:rsidRDefault="003C716B" w:rsidP="003C716B">
      <w:pPr>
        <w:jc w:val="both"/>
        <w:rPr>
          <w:sz w:val="20"/>
          <w:szCs w:val="20"/>
        </w:rPr>
      </w:pPr>
    </w:p>
    <w:p w:rsidR="003C716B" w:rsidRPr="004F1ADF" w:rsidRDefault="003C716B" w:rsidP="003C716B">
      <w:pPr>
        <w:jc w:val="both"/>
        <w:rPr>
          <w:sz w:val="16"/>
          <w:szCs w:val="16"/>
        </w:rPr>
      </w:pPr>
      <w:r w:rsidRPr="004F1ADF">
        <w:rPr>
          <w:sz w:val="16"/>
          <w:szCs w:val="16"/>
        </w:rPr>
        <w:t>Oświadczam, że zapoznał</w:t>
      </w:r>
      <w:r w:rsidR="00551D59" w:rsidRPr="004F1ADF">
        <w:rPr>
          <w:sz w:val="16"/>
          <w:szCs w:val="16"/>
        </w:rPr>
        <w:t>am/em</w:t>
      </w:r>
      <w:r w:rsidRPr="004F1ADF">
        <w:rPr>
          <w:sz w:val="16"/>
          <w:szCs w:val="16"/>
        </w:rPr>
        <w:t xml:space="preserve"> się z informacjami </w:t>
      </w:r>
      <w:r w:rsidR="003F3693" w:rsidRPr="004F1ADF">
        <w:rPr>
          <w:sz w:val="16"/>
          <w:szCs w:val="16"/>
        </w:rPr>
        <w:t>dotyczącymi przetwarzania moich danych osobowych</w:t>
      </w:r>
      <w:r w:rsidRPr="004F1ADF">
        <w:rPr>
          <w:sz w:val="16"/>
          <w:szCs w:val="16"/>
        </w:rPr>
        <w:t xml:space="preserve">, znajdującymi się w </w:t>
      </w:r>
      <w:r w:rsidR="003F3693" w:rsidRPr="004F1ADF">
        <w:rPr>
          <w:sz w:val="16"/>
          <w:szCs w:val="16"/>
        </w:rPr>
        <w:t xml:space="preserve">niniejszym </w:t>
      </w:r>
      <w:r w:rsidRPr="004F1ADF">
        <w:rPr>
          <w:sz w:val="16"/>
          <w:szCs w:val="16"/>
        </w:rPr>
        <w:t>dokumencie</w:t>
      </w:r>
      <w:r w:rsidR="003F3693" w:rsidRPr="004F1ADF">
        <w:rPr>
          <w:sz w:val="16"/>
          <w:szCs w:val="16"/>
        </w:rPr>
        <w:t xml:space="preserve">, </w:t>
      </w:r>
      <w:r w:rsidR="00476AE2" w:rsidRPr="004F1ADF">
        <w:rPr>
          <w:sz w:val="16"/>
          <w:szCs w:val="16"/>
        </w:rPr>
        <w:t xml:space="preserve"> z</w:t>
      </w:r>
      <w:r w:rsidRPr="004F1ADF">
        <w:rPr>
          <w:sz w:val="16"/>
          <w:szCs w:val="16"/>
        </w:rPr>
        <w:t>atytułowanym</w:t>
      </w:r>
      <w:r w:rsidR="00476AE2" w:rsidRPr="004F1ADF">
        <w:rPr>
          <w:sz w:val="16"/>
          <w:szCs w:val="16"/>
        </w:rPr>
        <w:t xml:space="preserve"> </w:t>
      </w:r>
      <w:r w:rsidR="003F3693" w:rsidRPr="004F1ADF">
        <w:rPr>
          <w:sz w:val="16"/>
          <w:szCs w:val="16"/>
        </w:rPr>
        <w:t>jako</w:t>
      </w:r>
      <w:r w:rsidRPr="004F1ADF">
        <w:rPr>
          <w:sz w:val="16"/>
          <w:szCs w:val="16"/>
        </w:rPr>
        <w:t xml:space="preserve"> Klauzula informacyjna. </w:t>
      </w:r>
    </w:p>
    <w:p w:rsidR="003C716B" w:rsidRPr="004F1ADF" w:rsidRDefault="003C716B" w:rsidP="003C716B">
      <w:pPr>
        <w:jc w:val="both"/>
        <w:rPr>
          <w:sz w:val="21"/>
          <w:szCs w:val="22"/>
        </w:rPr>
      </w:pPr>
    </w:p>
    <w:p w:rsidR="003C716B" w:rsidRPr="004F1ADF" w:rsidRDefault="003C716B" w:rsidP="003C716B">
      <w:pPr>
        <w:jc w:val="both"/>
        <w:rPr>
          <w:sz w:val="21"/>
          <w:szCs w:val="22"/>
        </w:rPr>
      </w:pPr>
    </w:p>
    <w:tbl>
      <w:tblPr>
        <w:tblW w:w="103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1460"/>
        <w:gridCol w:w="4547"/>
      </w:tblGrid>
      <w:tr w:rsidR="003C716B" w:rsidRPr="004F1ADF" w:rsidTr="004876A1">
        <w:trPr>
          <w:trHeight w:val="304"/>
          <w:jc w:val="center"/>
        </w:trPr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B" w:rsidRPr="004F1ADF" w:rsidRDefault="003C716B" w:rsidP="004876A1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C716B" w:rsidRPr="004F1ADF" w:rsidRDefault="003C716B" w:rsidP="004876A1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B" w:rsidRPr="004F1ADF" w:rsidRDefault="003C716B" w:rsidP="004876A1">
            <w:pPr>
              <w:jc w:val="center"/>
              <w:rPr>
                <w:snapToGrid w:val="0"/>
                <w:sz w:val="18"/>
              </w:rPr>
            </w:pPr>
          </w:p>
        </w:tc>
      </w:tr>
      <w:tr w:rsidR="003C716B" w:rsidRPr="004F1ADF" w:rsidTr="004876A1">
        <w:trPr>
          <w:trHeight w:val="299"/>
          <w:jc w:val="center"/>
        </w:trPr>
        <w:tc>
          <w:tcPr>
            <w:tcW w:w="4379" w:type="dxa"/>
          </w:tcPr>
          <w:p w:rsidR="003C716B" w:rsidRPr="004F1ADF" w:rsidRDefault="003C716B" w:rsidP="004876A1">
            <w:pPr>
              <w:jc w:val="center"/>
              <w:rPr>
                <w:b/>
                <w:snapToGrid w:val="0"/>
                <w:sz w:val="20"/>
                <w:szCs w:val="16"/>
              </w:rPr>
            </w:pPr>
            <w:r w:rsidRPr="004F1ADF">
              <w:rPr>
                <w:sz w:val="12"/>
                <w:szCs w:val="10"/>
              </w:rPr>
              <w:t xml:space="preserve"> [</w:t>
            </w:r>
            <w:r w:rsidRPr="004F1ADF">
              <w:rPr>
                <w:sz w:val="14"/>
                <w:szCs w:val="14"/>
              </w:rPr>
              <w:t>miejscowość, data</w:t>
            </w:r>
            <w:r w:rsidRPr="004F1ADF">
              <w:rPr>
                <w:sz w:val="12"/>
                <w:szCs w:val="10"/>
              </w:rPr>
              <w:t>]</w:t>
            </w:r>
          </w:p>
        </w:tc>
        <w:tc>
          <w:tcPr>
            <w:tcW w:w="1460" w:type="dxa"/>
          </w:tcPr>
          <w:p w:rsidR="003C716B" w:rsidRPr="004F1ADF" w:rsidRDefault="003C716B" w:rsidP="004876A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47" w:type="dxa"/>
          </w:tcPr>
          <w:p w:rsidR="003C716B" w:rsidRPr="004F1ADF" w:rsidRDefault="003C716B" w:rsidP="004876A1">
            <w:pPr>
              <w:jc w:val="center"/>
              <w:rPr>
                <w:b/>
                <w:sz w:val="20"/>
                <w:szCs w:val="16"/>
              </w:rPr>
            </w:pPr>
            <w:r w:rsidRPr="004F1ADF">
              <w:rPr>
                <w:sz w:val="12"/>
                <w:szCs w:val="10"/>
              </w:rPr>
              <w:t xml:space="preserve"> [podpis]</w:t>
            </w:r>
          </w:p>
        </w:tc>
      </w:tr>
    </w:tbl>
    <w:p w:rsidR="00476AE2" w:rsidRPr="004F1ADF" w:rsidRDefault="00476AE2" w:rsidP="00476AE2">
      <w:pPr>
        <w:pBdr>
          <w:bottom w:val="single" w:sz="6" w:space="1" w:color="auto"/>
        </w:pBdr>
        <w:spacing w:after="300"/>
        <w:jc w:val="both"/>
        <w:textAlignment w:val="baseline"/>
        <w:rPr>
          <w:sz w:val="16"/>
          <w:szCs w:val="16"/>
        </w:rPr>
      </w:pPr>
    </w:p>
    <w:p w:rsidR="00476AE2" w:rsidRPr="004F1ADF" w:rsidRDefault="00476AE2" w:rsidP="00476AE2">
      <w:pPr>
        <w:spacing w:before="1"/>
        <w:ind w:right="1498"/>
        <w:rPr>
          <w:b/>
          <w:sz w:val="15"/>
          <w:szCs w:val="16"/>
        </w:rPr>
      </w:pPr>
      <w:r w:rsidRPr="004F1ADF">
        <w:rPr>
          <w:b/>
          <w:sz w:val="15"/>
          <w:szCs w:val="16"/>
        </w:rPr>
        <w:t>Ilekroć w niniejszym dokumencie mowa jest o:</w:t>
      </w:r>
    </w:p>
    <w:p w:rsidR="00476AE2" w:rsidRPr="004F1ADF" w:rsidRDefault="00476AE2" w:rsidP="00476AE2">
      <w:pPr>
        <w:pStyle w:val="NormalnyWeb"/>
        <w:numPr>
          <w:ilvl w:val="0"/>
          <w:numId w:val="18"/>
        </w:numPr>
        <w:jc w:val="both"/>
        <w:rPr>
          <w:sz w:val="15"/>
          <w:szCs w:val="16"/>
        </w:rPr>
      </w:pPr>
      <w:r w:rsidRPr="004F1ADF">
        <w:rPr>
          <w:b/>
          <w:sz w:val="15"/>
          <w:szCs w:val="16"/>
        </w:rPr>
        <w:t>Umowie o Finansowanie</w:t>
      </w:r>
      <w:r w:rsidRPr="004F1ADF">
        <w:rPr>
          <w:sz w:val="15"/>
          <w:szCs w:val="16"/>
        </w:rPr>
        <w:t xml:space="preserve"> - należy przez to rozumieć Umowę o finansowanie Funduszu Funduszy w ramach Osi Priorytetowej 1. „Innowacyjna i konkurencyjna gospodarka”, Działania 1.5. „Wzmocnienie </w:t>
      </w:r>
      <w:proofErr w:type="spellStart"/>
      <w:r w:rsidRPr="004F1ADF">
        <w:rPr>
          <w:sz w:val="15"/>
          <w:szCs w:val="16"/>
        </w:rPr>
        <w:t>konkurencyjności</w:t>
      </w:r>
      <w:proofErr w:type="spellEnd"/>
      <w:r w:rsidRPr="004F1ADF">
        <w:rPr>
          <w:sz w:val="15"/>
          <w:szCs w:val="16"/>
        </w:rPr>
        <w:t xml:space="preserve"> </w:t>
      </w:r>
      <w:proofErr w:type="spellStart"/>
      <w:r w:rsidRPr="004F1ADF">
        <w:rPr>
          <w:sz w:val="15"/>
          <w:szCs w:val="16"/>
        </w:rPr>
        <w:t>przedsiębiorstw</w:t>
      </w:r>
      <w:proofErr w:type="spellEnd"/>
      <w:r w:rsidRPr="004F1ADF">
        <w:rPr>
          <w:sz w:val="15"/>
          <w:szCs w:val="16"/>
        </w:rPr>
        <w:t xml:space="preserve">”, Poddziałania 1.5.1 „Instrumenty finansowe </w:t>
      </w:r>
      <w:proofErr w:type="spellStart"/>
      <w:r w:rsidRPr="004F1ADF">
        <w:rPr>
          <w:sz w:val="15"/>
          <w:szCs w:val="16"/>
        </w:rPr>
        <w:t>podnoszące</w:t>
      </w:r>
      <w:proofErr w:type="spellEnd"/>
      <w:r w:rsidRPr="004F1ADF">
        <w:rPr>
          <w:sz w:val="15"/>
          <w:szCs w:val="16"/>
        </w:rPr>
        <w:t xml:space="preserve"> </w:t>
      </w:r>
      <w:proofErr w:type="spellStart"/>
      <w:r w:rsidRPr="004F1ADF">
        <w:rPr>
          <w:sz w:val="15"/>
          <w:szCs w:val="16"/>
        </w:rPr>
        <w:t>konkurencyjnośc</w:t>
      </w:r>
      <w:proofErr w:type="spellEnd"/>
      <w:r w:rsidRPr="004F1ADF">
        <w:rPr>
          <w:sz w:val="15"/>
          <w:szCs w:val="16"/>
        </w:rPr>
        <w:t xml:space="preserve">́ MŚP” Wielkopolskiego Regionalnego Programu Operacyjnego na lata 2014-2020 numer RPWP.01.05.01-30-0002/16-00, zawarta w dniu 20 </w:t>
      </w:r>
      <w:proofErr w:type="spellStart"/>
      <w:r w:rsidRPr="004F1ADF">
        <w:rPr>
          <w:sz w:val="15"/>
          <w:szCs w:val="16"/>
        </w:rPr>
        <w:t>października</w:t>
      </w:r>
      <w:proofErr w:type="spellEnd"/>
      <w:r w:rsidRPr="004F1ADF">
        <w:rPr>
          <w:sz w:val="15"/>
          <w:szCs w:val="16"/>
        </w:rPr>
        <w:t xml:space="preserve"> 2016 roku </w:t>
      </w:r>
      <w:proofErr w:type="spellStart"/>
      <w:r w:rsidRPr="004F1ADF">
        <w:rPr>
          <w:sz w:val="15"/>
          <w:szCs w:val="16"/>
        </w:rPr>
        <w:t>pomiędzy</w:t>
      </w:r>
      <w:proofErr w:type="spellEnd"/>
      <w:r w:rsidRPr="004F1ADF">
        <w:rPr>
          <w:sz w:val="15"/>
          <w:szCs w:val="16"/>
        </w:rPr>
        <w:t xml:space="preserve"> Bankiem Gospodarstwa Krajowego oraz </w:t>
      </w:r>
      <w:proofErr w:type="spellStart"/>
      <w:r w:rsidRPr="004F1ADF">
        <w:rPr>
          <w:sz w:val="15"/>
          <w:szCs w:val="16"/>
        </w:rPr>
        <w:t>Województwem</w:t>
      </w:r>
      <w:proofErr w:type="spellEnd"/>
      <w:r w:rsidRPr="004F1ADF">
        <w:rPr>
          <w:sz w:val="15"/>
          <w:szCs w:val="16"/>
        </w:rPr>
        <w:t xml:space="preserve"> Wielkopolskim reprezentowanym przez </w:t>
      </w:r>
      <w:proofErr w:type="spellStart"/>
      <w:r w:rsidRPr="004F1ADF">
        <w:rPr>
          <w:sz w:val="15"/>
          <w:szCs w:val="16"/>
        </w:rPr>
        <w:t>Zarząd</w:t>
      </w:r>
      <w:proofErr w:type="spellEnd"/>
      <w:r w:rsidRPr="004F1ADF">
        <w:rPr>
          <w:sz w:val="15"/>
          <w:szCs w:val="16"/>
        </w:rPr>
        <w:t xml:space="preserve"> </w:t>
      </w:r>
      <w:proofErr w:type="spellStart"/>
      <w:r w:rsidRPr="004F1ADF">
        <w:rPr>
          <w:sz w:val="15"/>
          <w:szCs w:val="16"/>
        </w:rPr>
        <w:t>Województwa</w:t>
      </w:r>
      <w:proofErr w:type="spellEnd"/>
      <w:r w:rsidRPr="004F1ADF">
        <w:rPr>
          <w:sz w:val="15"/>
          <w:szCs w:val="16"/>
        </w:rPr>
        <w:t xml:space="preserve"> Wielkopolskiego. z </w:t>
      </w:r>
      <w:proofErr w:type="spellStart"/>
      <w:r w:rsidRPr="004F1ADF">
        <w:rPr>
          <w:sz w:val="15"/>
          <w:szCs w:val="16"/>
        </w:rPr>
        <w:t>późn</w:t>
      </w:r>
      <w:proofErr w:type="spellEnd"/>
      <w:r w:rsidRPr="004F1ADF">
        <w:rPr>
          <w:sz w:val="15"/>
          <w:szCs w:val="16"/>
        </w:rPr>
        <w:t xml:space="preserve">. zm.; </w:t>
      </w:r>
    </w:p>
    <w:p w:rsidR="00476AE2" w:rsidRPr="004F1ADF" w:rsidRDefault="00476AE2" w:rsidP="00476AE2">
      <w:pPr>
        <w:pStyle w:val="Styl1ofp"/>
        <w:numPr>
          <w:ilvl w:val="0"/>
          <w:numId w:val="18"/>
        </w:numPr>
        <w:ind w:right="-30"/>
        <w:jc w:val="both"/>
        <w:rPr>
          <w:rFonts w:ascii="Times New Roman" w:hAnsi="Times New Roman" w:cs="Times New Roman"/>
          <w:b w:val="0"/>
          <w:sz w:val="15"/>
        </w:rPr>
      </w:pPr>
      <w:r w:rsidRPr="004F1ADF">
        <w:rPr>
          <w:rFonts w:ascii="Times New Roman" w:hAnsi="Times New Roman" w:cs="Times New Roman"/>
          <w:sz w:val="15"/>
        </w:rPr>
        <w:t>Umowie Operacyjnej</w:t>
      </w:r>
      <w:r w:rsidRPr="004F1ADF">
        <w:rPr>
          <w:rFonts w:ascii="Times New Roman" w:hAnsi="Times New Roman" w:cs="Times New Roman"/>
          <w:b w:val="0"/>
          <w:sz w:val="15"/>
        </w:rPr>
        <w:t xml:space="preserve"> -  należy przez to rozumieć Umowę Operacyjną nr 2/RPWP/3217/2017/VII/DIF/033</w:t>
      </w:r>
      <w:r w:rsidRPr="004F1ADF">
        <w:rPr>
          <w:rFonts w:ascii="Times New Roman" w:hAnsi="Times New Roman" w:cs="Times New Roman"/>
          <w:sz w:val="15"/>
        </w:rPr>
        <w:t xml:space="preserve"> </w:t>
      </w:r>
      <w:r w:rsidRPr="004F1ADF">
        <w:rPr>
          <w:rFonts w:ascii="Times New Roman" w:hAnsi="Times New Roman" w:cs="Times New Roman"/>
          <w:b w:val="0"/>
          <w:sz w:val="15"/>
        </w:rPr>
        <w:t xml:space="preserve"> zawartą w dniu 27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września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2017 roku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pomiędzy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Bankiem Gospodarstwa Krajowego oraz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Pośrednikiem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Finansowym – Konsorcjum: Stowarzyszenia Ostrzeszowskie Centrum Przedsiębiorczości z siedzibą w Ostrzeszowie (Lider Konsorcjum) oraz Stowarzyszenia Ostrowskie Centrum Wspierania Przedsiębiorczości z siedzibą w Ostrowie Wielkopolskim (Uczestnik Konsorcjum),  w celu utworzenia Instrumentu Finansowego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Mikropożyczka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, z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którego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sa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̨ udzielane Jednostkowe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Mikropożyczki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dla Ostatecznych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Odbiorców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prowadzących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działalnośc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́ gospodarczą na terenie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województwa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wielkopolskiego, na zasadach i warunkach </w:t>
      </w:r>
      <w:proofErr w:type="spellStart"/>
      <w:r w:rsidRPr="004F1ADF">
        <w:rPr>
          <w:rFonts w:ascii="Times New Roman" w:hAnsi="Times New Roman" w:cs="Times New Roman"/>
          <w:b w:val="0"/>
          <w:sz w:val="15"/>
        </w:rPr>
        <w:t>określonych</w:t>
      </w:r>
      <w:proofErr w:type="spellEnd"/>
      <w:r w:rsidRPr="004F1ADF">
        <w:rPr>
          <w:rFonts w:ascii="Times New Roman" w:hAnsi="Times New Roman" w:cs="Times New Roman"/>
          <w:b w:val="0"/>
          <w:sz w:val="15"/>
        </w:rPr>
        <w:t xml:space="preserve"> w niniejszym Regulaminie oraz w Umowie Inwestycyjnej.</w:t>
      </w:r>
    </w:p>
    <w:p w:rsidR="00476AE2" w:rsidRPr="004F1ADF" w:rsidRDefault="00476AE2" w:rsidP="00476AE2">
      <w:pPr>
        <w:pStyle w:val="NormalnyWeb"/>
        <w:numPr>
          <w:ilvl w:val="0"/>
          <w:numId w:val="18"/>
        </w:numPr>
        <w:jc w:val="both"/>
        <w:rPr>
          <w:sz w:val="15"/>
          <w:szCs w:val="16"/>
        </w:rPr>
      </w:pPr>
      <w:r w:rsidRPr="004F1ADF">
        <w:rPr>
          <w:b/>
          <w:sz w:val="15"/>
          <w:szCs w:val="16"/>
        </w:rPr>
        <w:t>Umowie Inwestycyjnej</w:t>
      </w:r>
      <w:r w:rsidRPr="004F1ADF">
        <w:rPr>
          <w:sz w:val="15"/>
          <w:szCs w:val="16"/>
        </w:rPr>
        <w:t xml:space="preserve"> – należy przez to rozumieć umowa zawarta </w:t>
      </w:r>
      <w:proofErr w:type="spellStart"/>
      <w:r w:rsidRPr="004F1ADF">
        <w:rPr>
          <w:sz w:val="15"/>
          <w:szCs w:val="16"/>
        </w:rPr>
        <w:t>między</w:t>
      </w:r>
      <w:proofErr w:type="spellEnd"/>
      <w:r w:rsidRPr="004F1ADF">
        <w:rPr>
          <w:sz w:val="15"/>
          <w:szCs w:val="16"/>
        </w:rPr>
        <w:t xml:space="preserve"> </w:t>
      </w:r>
      <w:r w:rsidR="00E16834" w:rsidRPr="004F1ADF">
        <w:rPr>
          <w:sz w:val="15"/>
          <w:szCs w:val="16"/>
        </w:rPr>
        <w:t>SOCP</w:t>
      </w:r>
      <w:r w:rsidRPr="004F1ADF">
        <w:rPr>
          <w:sz w:val="15"/>
          <w:szCs w:val="16"/>
        </w:rPr>
        <w:t xml:space="preserve">, a </w:t>
      </w:r>
      <w:proofErr w:type="spellStart"/>
      <w:r w:rsidRPr="004F1ADF">
        <w:rPr>
          <w:sz w:val="15"/>
          <w:szCs w:val="16"/>
        </w:rPr>
        <w:t>Pożyczkobiorca</w:t>
      </w:r>
      <w:proofErr w:type="spellEnd"/>
      <w:r w:rsidRPr="004F1ADF">
        <w:rPr>
          <w:sz w:val="15"/>
          <w:szCs w:val="16"/>
        </w:rPr>
        <w:t xml:space="preserve">̨ w celu finansowania Inwestycji z Instrumentu Finansowego </w:t>
      </w:r>
      <w:r w:rsidR="00E16834" w:rsidRPr="004F1ADF">
        <w:rPr>
          <w:sz w:val="15"/>
          <w:szCs w:val="16"/>
        </w:rPr>
        <w:t>Pożyczka Rozwojowa</w:t>
      </w:r>
      <w:r w:rsidRPr="004F1ADF">
        <w:rPr>
          <w:sz w:val="15"/>
          <w:szCs w:val="16"/>
        </w:rPr>
        <w:t xml:space="preserve">, zawarta na zasadach </w:t>
      </w:r>
      <w:proofErr w:type="spellStart"/>
      <w:r w:rsidRPr="004F1ADF">
        <w:rPr>
          <w:sz w:val="15"/>
          <w:szCs w:val="16"/>
        </w:rPr>
        <w:t>określonych</w:t>
      </w:r>
      <w:proofErr w:type="spellEnd"/>
      <w:r w:rsidRPr="004F1ADF">
        <w:rPr>
          <w:sz w:val="15"/>
          <w:szCs w:val="16"/>
        </w:rPr>
        <w:t xml:space="preserve"> w Regulaminie udzielania </w:t>
      </w:r>
      <w:r w:rsidR="00E16834" w:rsidRPr="004F1ADF">
        <w:rPr>
          <w:sz w:val="15"/>
          <w:szCs w:val="16"/>
        </w:rPr>
        <w:t>Jednostkowych P</w:t>
      </w:r>
      <w:r w:rsidRPr="004F1ADF">
        <w:rPr>
          <w:sz w:val="15"/>
          <w:szCs w:val="16"/>
        </w:rPr>
        <w:t>ożyczek</w:t>
      </w:r>
      <w:r w:rsidR="00E16834" w:rsidRPr="004F1ADF">
        <w:rPr>
          <w:sz w:val="15"/>
          <w:szCs w:val="16"/>
        </w:rPr>
        <w:t xml:space="preserve"> Rozwojowych – JEREMIE 2</w:t>
      </w:r>
      <w:r w:rsidRPr="004F1ADF">
        <w:rPr>
          <w:sz w:val="15"/>
          <w:szCs w:val="16"/>
        </w:rPr>
        <w:t xml:space="preserve">, </w:t>
      </w:r>
      <w:proofErr w:type="spellStart"/>
      <w:r w:rsidRPr="004F1ADF">
        <w:rPr>
          <w:sz w:val="15"/>
          <w:szCs w:val="16"/>
        </w:rPr>
        <w:t>będąca</w:t>
      </w:r>
      <w:proofErr w:type="spellEnd"/>
      <w:r w:rsidRPr="004F1ADF">
        <w:rPr>
          <w:sz w:val="15"/>
          <w:szCs w:val="16"/>
        </w:rPr>
        <w:t xml:space="preserve"> podstawą wypłaty </w:t>
      </w:r>
      <w:proofErr w:type="spellStart"/>
      <w:r w:rsidRPr="004F1ADF">
        <w:rPr>
          <w:sz w:val="15"/>
          <w:szCs w:val="16"/>
        </w:rPr>
        <w:t>środków</w:t>
      </w:r>
      <w:proofErr w:type="spellEnd"/>
      <w:r w:rsidRPr="004F1ADF">
        <w:rPr>
          <w:sz w:val="15"/>
          <w:szCs w:val="16"/>
        </w:rPr>
        <w:t xml:space="preserve"> </w:t>
      </w:r>
      <w:proofErr w:type="spellStart"/>
      <w:r w:rsidRPr="004F1ADF">
        <w:rPr>
          <w:sz w:val="15"/>
          <w:szCs w:val="16"/>
        </w:rPr>
        <w:t>pożyczki</w:t>
      </w:r>
      <w:proofErr w:type="spellEnd"/>
      <w:r w:rsidR="00E16834" w:rsidRPr="004F1ADF">
        <w:rPr>
          <w:sz w:val="15"/>
          <w:szCs w:val="16"/>
        </w:rPr>
        <w:t>.</w:t>
      </w:r>
      <w:r w:rsidRPr="004F1ADF">
        <w:rPr>
          <w:sz w:val="15"/>
          <w:szCs w:val="16"/>
        </w:rPr>
        <w:t xml:space="preserve">. </w:t>
      </w:r>
    </w:p>
    <w:bookmarkEnd w:id="0"/>
    <w:p w:rsidR="00B85B5D" w:rsidRPr="004F1ADF" w:rsidRDefault="00B85B5D" w:rsidP="008D4DB7">
      <w:pPr>
        <w:pStyle w:val="Styl1ofp"/>
        <w:ind w:right="-567"/>
        <w:jc w:val="both"/>
        <w:rPr>
          <w:rFonts w:ascii="Times New Roman" w:hAnsi="Times New Roman" w:cs="Times New Roman"/>
        </w:rPr>
      </w:pPr>
    </w:p>
    <w:sectPr w:rsidR="00B85B5D" w:rsidRPr="004F1ADF" w:rsidSect="007B23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843" w:bottom="720" w:left="851" w:header="284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E9" w:rsidRDefault="00384EE9" w:rsidP="002F46DE">
      <w:r>
        <w:separator/>
      </w:r>
    </w:p>
  </w:endnote>
  <w:endnote w:type="continuationSeparator" w:id="0">
    <w:p w:rsidR="00384EE9" w:rsidRDefault="00384EE9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9C" w:rsidRDefault="007B23A3" w:rsidP="00476AE2">
    <w:pPr>
      <w:pStyle w:val="Stopka"/>
      <w:tabs>
        <w:tab w:val="clear" w:pos="4536"/>
        <w:tab w:val="clear" w:pos="9072"/>
        <w:tab w:val="left" w:pos="2715"/>
      </w:tabs>
      <w:jc w:val="center"/>
    </w:pPr>
    <w:r w:rsidRPr="007B23A3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>
          <wp:extent cx="5943600" cy="542925"/>
          <wp:effectExtent l="0" t="0" r="0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A3" w:rsidRDefault="007B23A3" w:rsidP="007B23A3">
    <w:pPr>
      <w:pStyle w:val="Stopka"/>
      <w:jc w:val="center"/>
    </w:pPr>
    <w:r w:rsidRPr="007B23A3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>
          <wp:extent cx="5943600" cy="54292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E9" w:rsidRDefault="00384EE9" w:rsidP="002F46DE">
      <w:r>
        <w:separator/>
      </w:r>
    </w:p>
  </w:footnote>
  <w:footnote w:type="continuationSeparator" w:id="0">
    <w:p w:rsidR="00384EE9" w:rsidRDefault="00384EE9" w:rsidP="002F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DE" w:rsidRPr="00BF409C" w:rsidRDefault="002F46DE" w:rsidP="003C716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A3" w:rsidRDefault="007B23A3">
    <w:pPr>
      <w:pStyle w:val="Nagwek"/>
    </w:pPr>
    <w:r>
      <w:rPr>
        <w:noProof/>
      </w:rPr>
      <w:drawing>
        <wp:inline distT="0" distB="0" distL="0" distR="0">
          <wp:extent cx="5886450" cy="53340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C77"/>
    <w:multiLevelType w:val="hybridMultilevel"/>
    <w:tmpl w:val="44C4809C"/>
    <w:lvl w:ilvl="0" w:tplc="FA0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505"/>
    <w:multiLevelType w:val="hybridMultilevel"/>
    <w:tmpl w:val="44025628"/>
    <w:lvl w:ilvl="0" w:tplc="9AA2BF30">
      <w:start w:val="1"/>
      <w:numFmt w:val="lowerLetter"/>
      <w:lvlText w:val="%1)"/>
      <w:lvlJc w:val="left"/>
      <w:pPr>
        <w:ind w:left="53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4B4"/>
    <w:multiLevelType w:val="hybridMultilevel"/>
    <w:tmpl w:val="FE128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326C"/>
    <w:multiLevelType w:val="hybridMultilevel"/>
    <w:tmpl w:val="1ADA8982"/>
    <w:lvl w:ilvl="0" w:tplc="DF148AD4">
      <w:start w:val="1"/>
      <w:numFmt w:val="decimal"/>
      <w:lvlText w:val="%1."/>
      <w:lvlJc w:val="left"/>
      <w:pPr>
        <w:ind w:left="12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C271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11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EEC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A8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C71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4BD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6D2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E5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00090"/>
    <w:multiLevelType w:val="hybridMultilevel"/>
    <w:tmpl w:val="3A9A7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1683E"/>
    <w:multiLevelType w:val="hybridMultilevel"/>
    <w:tmpl w:val="9B0A4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CB6"/>
    <w:multiLevelType w:val="hybridMultilevel"/>
    <w:tmpl w:val="2E9EE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2B66"/>
    <w:multiLevelType w:val="multilevel"/>
    <w:tmpl w:val="54A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5050B"/>
    <w:multiLevelType w:val="multilevel"/>
    <w:tmpl w:val="271EEBD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679F9"/>
    <w:multiLevelType w:val="multilevel"/>
    <w:tmpl w:val="1FFEACD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600A3"/>
    <w:multiLevelType w:val="multilevel"/>
    <w:tmpl w:val="360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956DAD"/>
    <w:multiLevelType w:val="hybridMultilevel"/>
    <w:tmpl w:val="1D6C2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4B35"/>
    <w:multiLevelType w:val="hybridMultilevel"/>
    <w:tmpl w:val="015A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7AF5"/>
    <w:multiLevelType w:val="hybridMultilevel"/>
    <w:tmpl w:val="A86CA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170C"/>
    <w:multiLevelType w:val="hybridMultilevel"/>
    <w:tmpl w:val="B5D4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02B5F"/>
    <w:multiLevelType w:val="multilevel"/>
    <w:tmpl w:val="41D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D0FF1"/>
    <w:multiLevelType w:val="multilevel"/>
    <w:tmpl w:val="6F9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410E7"/>
    <w:multiLevelType w:val="multilevel"/>
    <w:tmpl w:val="62D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1B3493"/>
    <w:multiLevelType w:val="hybridMultilevel"/>
    <w:tmpl w:val="C814201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8"/>
  </w:num>
  <w:num w:numId="5">
    <w:abstractNumId w:val="17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DE"/>
    <w:rsid w:val="00016CD0"/>
    <w:rsid w:val="000B4BA2"/>
    <w:rsid w:val="000D1035"/>
    <w:rsid w:val="000F7D56"/>
    <w:rsid w:val="00136109"/>
    <w:rsid w:val="001A7850"/>
    <w:rsid w:val="00204881"/>
    <w:rsid w:val="002276A9"/>
    <w:rsid w:val="00265CF7"/>
    <w:rsid w:val="00277A8A"/>
    <w:rsid w:val="0028418D"/>
    <w:rsid w:val="002A38A4"/>
    <w:rsid w:val="002B0576"/>
    <w:rsid w:val="002F46DE"/>
    <w:rsid w:val="00314AF1"/>
    <w:rsid w:val="00322471"/>
    <w:rsid w:val="00362321"/>
    <w:rsid w:val="00384EE9"/>
    <w:rsid w:val="003A7AB7"/>
    <w:rsid w:val="003C716B"/>
    <w:rsid w:val="003D2D52"/>
    <w:rsid w:val="003F3693"/>
    <w:rsid w:val="003F6417"/>
    <w:rsid w:val="004014D8"/>
    <w:rsid w:val="00476AE2"/>
    <w:rsid w:val="00484626"/>
    <w:rsid w:val="004A2A66"/>
    <w:rsid w:val="004A7181"/>
    <w:rsid w:val="004B0559"/>
    <w:rsid w:val="004B3E37"/>
    <w:rsid w:val="004B3F4B"/>
    <w:rsid w:val="004F1ADF"/>
    <w:rsid w:val="004F31B7"/>
    <w:rsid w:val="00523467"/>
    <w:rsid w:val="00546C54"/>
    <w:rsid w:val="00551D59"/>
    <w:rsid w:val="00565215"/>
    <w:rsid w:val="005B3485"/>
    <w:rsid w:val="005B7098"/>
    <w:rsid w:val="005D6257"/>
    <w:rsid w:val="005D67E8"/>
    <w:rsid w:val="005E6B65"/>
    <w:rsid w:val="006000BD"/>
    <w:rsid w:val="00604B49"/>
    <w:rsid w:val="00620C3D"/>
    <w:rsid w:val="00683B76"/>
    <w:rsid w:val="00692439"/>
    <w:rsid w:val="006A364E"/>
    <w:rsid w:val="006E7463"/>
    <w:rsid w:val="006F07EC"/>
    <w:rsid w:val="00707313"/>
    <w:rsid w:val="007972F0"/>
    <w:rsid w:val="007B1BE9"/>
    <w:rsid w:val="007B23A3"/>
    <w:rsid w:val="007C002A"/>
    <w:rsid w:val="007F235C"/>
    <w:rsid w:val="00801023"/>
    <w:rsid w:val="00837A9F"/>
    <w:rsid w:val="00863423"/>
    <w:rsid w:val="008715F0"/>
    <w:rsid w:val="00880430"/>
    <w:rsid w:val="008A7BD2"/>
    <w:rsid w:val="008C1025"/>
    <w:rsid w:val="008D4DB7"/>
    <w:rsid w:val="0096698E"/>
    <w:rsid w:val="00967F83"/>
    <w:rsid w:val="009730FB"/>
    <w:rsid w:val="009B0534"/>
    <w:rsid w:val="00A03A44"/>
    <w:rsid w:val="00A2018C"/>
    <w:rsid w:val="00A4033A"/>
    <w:rsid w:val="00A4403A"/>
    <w:rsid w:val="00A62B95"/>
    <w:rsid w:val="00A66512"/>
    <w:rsid w:val="00A71CAC"/>
    <w:rsid w:val="00AA2C72"/>
    <w:rsid w:val="00AA2EF9"/>
    <w:rsid w:val="00AC59BB"/>
    <w:rsid w:val="00AC6984"/>
    <w:rsid w:val="00AE0D97"/>
    <w:rsid w:val="00AF3FD5"/>
    <w:rsid w:val="00B05F6E"/>
    <w:rsid w:val="00B82DAF"/>
    <w:rsid w:val="00B85B5D"/>
    <w:rsid w:val="00BD438C"/>
    <w:rsid w:val="00BE3ADA"/>
    <w:rsid w:val="00BE741A"/>
    <w:rsid w:val="00BF1277"/>
    <w:rsid w:val="00BF409C"/>
    <w:rsid w:val="00C2218B"/>
    <w:rsid w:val="00C26284"/>
    <w:rsid w:val="00C324A8"/>
    <w:rsid w:val="00C72184"/>
    <w:rsid w:val="00C82F6D"/>
    <w:rsid w:val="00C96116"/>
    <w:rsid w:val="00CC269F"/>
    <w:rsid w:val="00D11BE0"/>
    <w:rsid w:val="00D160E6"/>
    <w:rsid w:val="00D36F94"/>
    <w:rsid w:val="00D77377"/>
    <w:rsid w:val="00D8593C"/>
    <w:rsid w:val="00D97C84"/>
    <w:rsid w:val="00DD5D9E"/>
    <w:rsid w:val="00DF3523"/>
    <w:rsid w:val="00E16834"/>
    <w:rsid w:val="00E17818"/>
    <w:rsid w:val="00E318DB"/>
    <w:rsid w:val="00E40B01"/>
    <w:rsid w:val="00E4210D"/>
    <w:rsid w:val="00E5516C"/>
    <w:rsid w:val="00ED3B6B"/>
    <w:rsid w:val="00F173C2"/>
    <w:rsid w:val="00F2585A"/>
    <w:rsid w:val="00F77840"/>
    <w:rsid w:val="00FA74CE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3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6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46DE"/>
  </w:style>
  <w:style w:type="table" w:styleId="Tabela-Siatka">
    <w:name w:val="Table Grid"/>
    <w:basedOn w:val="Standardowy"/>
    <w:rsid w:val="000D103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dniasiatka21">
    <w:name w:val="Średnia siatka 21"/>
    <w:link w:val="redniasiatka2Znak"/>
    <w:uiPriority w:val="1"/>
    <w:qFormat/>
    <w:rsid w:val="000D10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ofp">
    <w:name w:val="Styl1 ofp"/>
    <w:basedOn w:val="redniasiatka21"/>
    <w:qFormat/>
    <w:rsid w:val="000D1035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redniasiatka2Znak">
    <w:name w:val="Średnia siatka 2 Znak"/>
    <w:link w:val="redniasiatka21"/>
    <w:uiPriority w:val="1"/>
    <w:rsid w:val="000D1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1035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03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D10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A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9611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FE32-2172-49C1-B8E7-1BCF459A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Baska</cp:lastModifiedBy>
  <cp:revision>12</cp:revision>
  <cp:lastPrinted>2018-06-11T12:06:00Z</cp:lastPrinted>
  <dcterms:created xsi:type="dcterms:W3CDTF">2018-06-11T08:46:00Z</dcterms:created>
  <dcterms:modified xsi:type="dcterms:W3CDTF">2018-06-11T12:09:00Z</dcterms:modified>
</cp:coreProperties>
</file>